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DBCA5" w14:textId="22B10A59" w:rsidR="006F3766" w:rsidRDefault="009511D8" w:rsidP="006F3766">
      <w:pPr>
        <w:pStyle w:val="BodyText"/>
        <w:ind w:left="160"/>
        <w:jc w:val="center"/>
      </w:pPr>
      <w:r w:rsidRPr="006F3766">
        <w:rPr>
          <w:rFonts w:ascii="Times New Roman" w:hAnsi="Times New Roman" w:cs="Times New Roman"/>
          <w:b/>
          <w:color w:val="005F64"/>
          <w:spacing w:val="-2"/>
          <w:sz w:val="48"/>
          <w:szCs w:val="48"/>
        </w:rPr>
        <w:t>Danielle Meredith Lanahan</w:t>
      </w:r>
      <w:r w:rsidR="006F3766" w:rsidRPr="006F3766">
        <w:rPr>
          <w:b/>
          <w:color w:val="005F64"/>
          <w:spacing w:val="-2"/>
          <w:sz w:val="48"/>
          <w:szCs w:val="48"/>
        </w:rPr>
        <w:tab/>
      </w:r>
      <w:r w:rsidR="006F3766" w:rsidRPr="006F3766">
        <w:rPr>
          <w:b/>
          <w:color w:val="005F64"/>
          <w:spacing w:val="-2"/>
          <w:sz w:val="48"/>
          <w:szCs w:val="48"/>
        </w:rPr>
        <w:tab/>
      </w:r>
      <w:r w:rsidR="006F3766">
        <w:rPr>
          <w:rFonts w:ascii="Palatino Linotype"/>
          <w:b/>
          <w:color w:val="005F64"/>
          <w:spacing w:val="-2"/>
          <w:sz w:val="48"/>
          <w:szCs w:val="48"/>
        </w:rPr>
        <w:tab/>
        <w:t xml:space="preserve">     </w:t>
      </w:r>
      <w:hyperlink r:id="rId7" w:history="1">
        <w:r w:rsidR="006F3766" w:rsidRPr="00272B77">
          <w:rPr>
            <w:rStyle w:val="Hyperlink"/>
          </w:rPr>
          <w:t>danielle.lanahan@gmail.com</w:t>
        </w:r>
      </w:hyperlink>
    </w:p>
    <w:p w14:paraId="0ADED9AF" w14:textId="4FDCB490" w:rsidR="009511D8" w:rsidRPr="006F3766" w:rsidRDefault="00902C1C" w:rsidP="00902C1C">
      <w:pPr>
        <w:pStyle w:val="BodyText"/>
        <w:ind w:left="160"/>
        <w:rPr>
          <w:color w:val="282828"/>
        </w:rPr>
      </w:pPr>
      <w:r w:rsidRPr="00902C1C">
        <w:rPr>
          <w:rFonts w:ascii="Times New Roman" w:hAnsi="Times New Roman" w:cs="Times New Roman"/>
          <w:b/>
          <w:color w:val="005F64"/>
          <w:spacing w:val="-2"/>
          <w:sz w:val="24"/>
          <w:szCs w:val="24"/>
        </w:rPr>
        <w:t>Emerging Technology Policy Writer</w:t>
      </w:r>
      <w:r>
        <w:rPr>
          <w:rFonts w:ascii="Times New Roman" w:hAnsi="Times New Roman" w:cs="Times New Roman"/>
          <w:b/>
          <w:color w:val="005F64"/>
          <w:spacing w:val="-2"/>
          <w:sz w:val="24"/>
          <w:szCs w:val="24"/>
        </w:rPr>
        <w:t xml:space="preserve"> | </w:t>
      </w:r>
      <w:r w:rsidR="00D208B0">
        <w:rPr>
          <w:rFonts w:ascii="Times New Roman" w:hAnsi="Times New Roman" w:cs="Times New Roman"/>
          <w:b/>
          <w:color w:val="005F64"/>
          <w:spacing w:val="-2"/>
          <w:sz w:val="24"/>
          <w:szCs w:val="24"/>
        </w:rPr>
        <w:t>Prestige Development Group</w:t>
      </w:r>
      <w:r w:rsidR="00297990">
        <w:rPr>
          <w:rFonts w:ascii="Times New Roman" w:hAnsi="Times New Roman" w:cs="Times New Roman"/>
          <w:b/>
          <w:color w:val="005F64"/>
          <w:spacing w:val="-2"/>
          <w:sz w:val="24"/>
          <w:szCs w:val="24"/>
        </w:rPr>
        <w:tab/>
      </w:r>
      <w:r w:rsidR="00297990">
        <w:rPr>
          <w:rFonts w:ascii="Times New Roman" w:hAnsi="Times New Roman" w:cs="Times New Roman"/>
          <w:b/>
          <w:color w:val="005F64"/>
          <w:spacing w:val="-2"/>
          <w:sz w:val="24"/>
          <w:szCs w:val="24"/>
        </w:rPr>
        <w:tab/>
      </w:r>
      <w:r w:rsidR="00297990">
        <w:rPr>
          <w:rFonts w:ascii="Times New Roman" w:hAnsi="Times New Roman" w:cs="Times New Roman"/>
          <w:b/>
          <w:color w:val="005F64"/>
          <w:spacing w:val="-2"/>
          <w:sz w:val="24"/>
          <w:szCs w:val="24"/>
        </w:rPr>
        <w:tab/>
      </w:r>
      <w:r w:rsidR="00D208B0">
        <w:rPr>
          <w:rFonts w:ascii="Times New Roman" w:hAnsi="Times New Roman" w:cs="Times New Roman"/>
          <w:b/>
          <w:color w:val="005F64"/>
          <w:spacing w:val="-2"/>
          <w:sz w:val="24"/>
          <w:szCs w:val="24"/>
        </w:rPr>
        <w:tab/>
      </w:r>
      <w:r>
        <w:rPr>
          <w:color w:val="282828"/>
        </w:rPr>
        <w:t xml:space="preserve">  +1(209) 403-8326  </w:t>
      </w:r>
    </w:p>
    <w:p w14:paraId="7857EB7F" w14:textId="77777777" w:rsidR="009511D8" w:rsidRPr="006F3766" w:rsidRDefault="009511D8" w:rsidP="009511D8">
      <w:pPr>
        <w:pStyle w:val="BodyText"/>
        <w:spacing w:line="256" w:lineRule="auto"/>
        <w:ind w:left="160"/>
        <w:jc w:val="center"/>
        <w:rPr>
          <w:color w:val="282828"/>
        </w:rPr>
      </w:pPr>
    </w:p>
    <w:p w14:paraId="0C5FC18B" w14:textId="4D0F6796" w:rsidR="00C96447" w:rsidRPr="00464636" w:rsidRDefault="00000000" w:rsidP="00297990">
      <w:pPr>
        <w:pStyle w:val="BodyText"/>
        <w:spacing w:line="276" w:lineRule="auto"/>
        <w:ind w:left="160"/>
        <w:rPr>
          <w:color w:val="282828"/>
        </w:rPr>
      </w:pPr>
      <w:r w:rsidRPr="006F3766">
        <w:rPr>
          <w:color w:val="282828"/>
        </w:rPr>
        <w:t>Innovative</w:t>
      </w:r>
      <w:r w:rsidRPr="006F3766">
        <w:rPr>
          <w:color w:val="282828"/>
          <w:spacing w:val="-5"/>
        </w:rPr>
        <w:t xml:space="preserve"> </w:t>
      </w:r>
      <w:r w:rsidR="00C32B56">
        <w:rPr>
          <w:color w:val="282828"/>
        </w:rPr>
        <w:t xml:space="preserve">product manager and </w:t>
      </w:r>
      <w:r w:rsidR="009511D8" w:rsidRPr="006F3766">
        <w:rPr>
          <w:color w:val="282828"/>
        </w:rPr>
        <w:t>technical writer</w:t>
      </w:r>
      <w:r w:rsidRPr="006F3766">
        <w:rPr>
          <w:color w:val="282828"/>
          <w:spacing w:val="-6"/>
        </w:rPr>
        <w:t xml:space="preserve"> </w:t>
      </w:r>
      <w:r w:rsidRPr="006F3766">
        <w:rPr>
          <w:color w:val="282828"/>
        </w:rPr>
        <w:t>and</w:t>
      </w:r>
      <w:r w:rsidRPr="006F3766">
        <w:rPr>
          <w:color w:val="282828"/>
          <w:spacing w:val="-7"/>
        </w:rPr>
        <w:t xml:space="preserve"> </w:t>
      </w:r>
      <w:r w:rsidRPr="006F3766">
        <w:rPr>
          <w:color w:val="282828"/>
        </w:rPr>
        <w:t>U.S.</w:t>
      </w:r>
      <w:r w:rsidRPr="006F3766">
        <w:rPr>
          <w:color w:val="282828"/>
          <w:spacing w:val="-6"/>
        </w:rPr>
        <w:t xml:space="preserve"> </w:t>
      </w:r>
      <w:r w:rsidRPr="006F3766">
        <w:rPr>
          <w:color w:val="282828"/>
        </w:rPr>
        <w:t>Air</w:t>
      </w:r>
      <w:r w:rsidRPr="006F3766">
        <w:rPr>
          <w:color w:val="282828"/>
          <w:spacing w:val="-6"/>
        </w:rPr>
        <w:t xml:space="preserve"> </w:t>
      </w:r>
      <w:r w:rsidRPr="006F3766">
        <w:rPr>
          <w:color w:val="282828"/>
        </w:rPr>
        <w:t>Force</w:t>
      </w:r>
      <w:r w:rsidRPr="006F3766">
        <w:rPr>
          <w:color w:val="282828"/>
          <w:spacing w:val="-7"/>
        </w:rPr>
        <w:t xml:space="preserve"> </w:t>
      </w:r>
      <w:r w:rsidRPr="006F3766">
        <w:rPr>
          <w:color w:val="282828"/>
        </w:rPr>
        <w:t>veteran</w:t>
      </w:r>
      <w:r w:rsidRPr="006F3766">
        <w:rPr>
          <w:color w:val="282828"/>
          <w:spacing w:val="-7"/>
        </w:rPr>
        <w:t xml:space="preserve"> </w:t>
      </w:r>
      <w:r w:rsidRPr="006F3766">
        <w:rPr>
          <w:color w:val="282828"/>
        </w:rPr>
        <w:t>with</w:t>
      </w:r>
      <w:r w:rsidRPr="006F3766">
        <w:rPr>
          <w:color w:val="282828"/>
          <w:spacing w:val="-7"/>
        </w:rPr>
        <w:t xml:space="preserve"> </w:t>
      </w:r>
      <w:r w:rsidR="009511D8" w:rsidRPr="006F3766">
        <w:rPr>
          <w:color w:val="282828"/>
        </w:rPr>
        <w:t>1</w:t>
      </w:r>
      <w:r w:rsidR="00D208B0">
        <w:rPr>
          <w:color w:val="282828"/>
        </w:rPr>
        <w:t>0</w:t>
      </w:r>
      <w:r w:rsidRPr="006F3766">
        <w:rPr>
          <w:color w:val="282828"/>
        </w:rPr>
        <w:t>+</w:t>
      </w:r>
      <w:r w:rsidRPr="006F3766">
        <w:rPr>
          <w:color w:val="282828"/>
          <w:spacing w:val="-6"/>
        </w:rPr>
        <w:t xml:space="preserve"> </w:t>
      </w:r>
      <w:r w:rsidRPr="006F3766">
        <w:rPr>
          <w:color w:val="282828"/>
        </w:rPr>
        <w:t>years</w:t>
      </w:r>
      <w:r w:rsidRPr="006F3766">
        <w:rPr>
          <w:color w:val="282828"/>
          <w:spacing w:val="-6"/>
        </w:rPr>
        <w:t xml:space="preserve"> </w:t>
      </w:r>
      <w:r w:rsidRPr="006F3766">
        <w:rPr>
          <w:color w:val="282828"/>
        </w:rPr>
        <w:t>of</w:t>
      </w:r>
      <w:r w:rsidRPr="006F3766">
        <w:rPr>
          <w:color w:val="282828"/>
          <w:spacing w:val="-6"/>
        </w:rPr>
        <w:t xml:space="preserve"> </w:t>
      </w:r>
      <w:r w:rsidRPr="006F3766">
        <w:rPr>
          <w:color w:val="282828"/>
        </w:rPr>
        <w:t>experience</w:t>
      </w:r>
      <w:r w:rsidRPr="006F3766">
        <w:rPr>
          <w:color w:val="282828"/>
          <w:spacing w:val="-7"/>
        </w:rPr>
        <w:t xml:space="preserve"> </w:t>
      </w:r>
      <w:r w:rsidR="00E3156A">
        <w:rPr>
          <w:color w:val="282828"/>
        </w:rPr>
        <w:t xml:space="preserve">in </w:t>
      </w:r>
      <w:r w:rsidR="006445D3">
        <w:rPr>
          <w:color w:val="282828"/>
        </w:rPr>
        <w:t>I</w:t>
      </w:r>
      <w:r w:rsidR="00BE5146">
        <w:rPr>
          <w:color w:val="282828"/>
        </w:rPr>
        <w:t>T</w:t>
      </w:r>
      <w:r w:rsidR="006445D3">
        <w:rPr>
          <w:color w:val="282828"/>
        </w:rPr>
        <w:t xml:space="preserve"> </w:t>
      </w:r>
      <w:r w:rsidR="00297990">
        <w:rPr>
          <w:color w:val="282828"/>
        </w:rPr>
        <w:t>communications</w:t>
      </w:r>
      <w:r w:rsidR="006445D3">
        <w:rPr>
          <w:color w:val="282828"/>
        </w:rPr>
        <w:t>,</w:t>
      </w:r>
      <w:r w:rsidR="00297990">
        <w:rPr>
          <w:color w:val="282828"/>
        </w:rPr>
        <w:t xml:space="preserve"> product management </w:t>
      </w:r>
      <w:r w:rsidR="00464636">
        <w:rPr>
          <w:color w:val="282828"/>
        </w:rPr>
        <w:t>and</w:t>
      </w:r>
      <w:r w:rsidR="00D208B0">
        <w:rPr>
          <w:color w:val="282828"/>
        </w:rPr>
        <w:t xml:space="preserve"> </w:t>
      </w:r>
      <w:r w:rsidR="00464636">
        <w:rPr>
          <w:color w:val="282828"/>
        </w:rPr>
        <w:t>creation of official documents for government entities.</w:t>
      </w:r>
      <w:r w:rsidRPr="006F3766">
        <w:rPr>
          <w:color w:val="282828"/>
        </w:rPr>
        <w:t xml:space="preserve"> Demonstrated ability to </w:t>
      </w:r>
      <w:r w:rsidR="00A21735">
        <w:rPr>
          <w:color w:val="282828"/>
        </w:rPr>
        <w:t xml:space="preserve">interpret policy, </w:t>
      </w:r>
      <w:r w:rsidRPr="006F3766">
        <w:rPr>
          <w:color w:val="282828"/>
        </w:rPr>
        <w:t>streamline processes and coordinate complex operations</w:t>
      </w:r>
      <w:r w:rsidR="00464636">
        <w:rPr>
          <w:color w:val="282828"/>
        </w:rPr>
        <w:t xml:space="preserve"> for </w:t>
      </w:r>
      <w:r w:rsidR="00D208B0">
        <w:rPr>
          <w:color w:val="282828"/>
        </w:rPr>
        <w:t>CFO agencies, including direct experience with</w:t>
      </w:r>
      <w:r w:rsidR="00464636">
        <w:rPr>
          <w:color w:val="282828"/>
        </w:rPr>
        <w:t xml:space="preserve"> GSA, D</w:t>
      </w:r>
      <w:r w:rsidR="00D208B0">
        <w:rPr>
          <w:color w:val="282828"/>
        </w:rPr>
        <w:t>O</w:t>
      </w:r>
      <w:r w:rsidR="00464636">
        <w:rPr>
          <w:color w:val="282828"/>
        </w:rPr>
        <w:t>D, IRS, and DHS</w:t>
      </w:r>
      <w:r w:rsidRPr="006F3766">
        <w:rPr>
          <w:color w:val="282828"/>
        </w:rPr>
        <w:t>. Highly accomplished, detail-oriented</w:t>
      </w:r>
      <w:r w:rsidR="00464636">
        <w:rPr>
          <w:color w:val="282828"/>
        </w:rPr>
        <w:t xml:space="preserve"> </w:t>
      </w:r>
      <w:r w:rsidR="009511D8" w:rsidRPr="006F3766">
        <w:rPr>
          <w:color w:val="282828"/>
        </w:rPr>
        <w:t xml:space="preserve">copyeditor </w:t>
      </w:r>
      <w:r w:rsidRPr="006F3766">
        <w:rPr>
          <w:color w:val="282828"/>
        </w:rPr>
        <w:t xml:space="preserve">with strong knowledge of </w:t>
      </w:r>
      <w:r w:rsidR="00D208B0">
        <w:rPr>
          <w:color w:val="282828"/>
        </w:rPr>
        <w:t xml:space="preserve">AP style as well as </w:t>
      </w:r>
      <w:r w:rsidR="009511D8" w:rsidRPr="006F3766">
        <w:rPr>
          <w:color w:val="282828"/>
        </w:rPr>
        <w:t xml:space="preserve">government </w:t>
      </w:r>
      <w:r w:rsidRPr="006F3766">
        <w:rPr>
          <w:color w:val="282828"/>
        </w:rPr>
        <w:t>polic</w:t>
      </w:r>
      <w:r w:rsidR="00D208B0">
        <w:rPr>
          <w:color w:val="282828"/>
        </w:rPr>
        <w:t>ies and</w:t>
      </w:r>
      <w:r w:rsidR="00464636">
        <w:rPr>
          <w:color w:val="282828"/>
        </w:rPr>
        <w:t xml:space="preserve"> procedures</w:t>
      </w:r>
      <w:r w:rsidR="00D208B0">
        <w:rPr>
          <w:color w:val="282828"/>
        </w:rPr>
        <w:t>.</w:t>
      </w:r>
      <w:r w:rsidR="009511D8" w:rsidRPr="006F3766">
        <w:rPr>
          <w:color w:val="282828"/>
        </w:rPr>
        <w:t xml:space="preserve"> </w:t>
      </w:r>
      <w:r w:rsidRPr="006F3766">
        <w:rPr>
          <w:color w:val="282828"/>
        </w:rPr>
        <w:t>Prepared</w:t>
      </w:r>
      <w:r w:rsidRPr="006F3766">
        <w:rPr>
          <w:color w:val="282828"/>
          <w:spacing w:val="-10"/>
        </w:rPr>
        <w:t xml:space="preserve"> </w:t>
      </w:r>
      <w:r w:rsidRPr="006F3766">
        <w:rPr>
          <w:color w:val="282828"/>
        </w:rPr>
        <w:t>to</w:t>
      </w:r>
      <w:r w:rsidRPr="006F3766">
        <w:rPr>
          <w:color w:val="282828"/>
          <w:spacing w:val="-9"/>
        </w:rPr>
        <w:t xml:space="preserve"> </w:t>
      </w:r>
      <w:r w:rsidRPr="006F3766">
        <w:rPr>
          <w:color w:val="282828"/>
        </w:rPr>
        <w:t>apply</w:t>
      </w:r>
      <w:r w:rsidRPr="006F3766">
        <w:rPr>
          <w:color w:val="282828"/>
          <w:spacing w:val="-8"/>
        </w:rPr>
        <w:t xml:space="preserve"> </w:t>
      </w:r>
      <w:r w:rsidRPr="006F3766">
        <w:rPr>
          <w:color w:val="282828"/>
        </w:rPr>
        <w:t>skills</w:t>
      </w:r>
      <w:r w:rsidRPr="006F3766">
        <w:rPr>
          <w:color w:val="282828"/>
          <w:spacing w:val="-9"/>
        </w:rPr>
        <w:t xml:space="preserve"> </w:t>
      </w:r>
      <w:r w:rsidRPr="006F3766">
        <w:rPr>
          <w:color w:val="282828"/>
        </w:rPr>
        <w:t>and</w:t>
      </w:r>
      <w:r w:rsidRPr="006F3766">
        <w:rPr>
          <w:color w:val="282828"/>
          <w:spacing w:val="-9"/>
        </w:rPr>
        <w:t xml:space="preserve"> </w:t>
      </w:r>
      <w:r w:rsidRPr="006F3766">
        <w:rPr>
          <w:color w:val="282828"/>
        </w:rPr>
        <w:t>experience</w:t>
      </w:r>
      <w:r w:rsidRPr="006F3766">
        <w:rPr>
          <w:color w:val="282828"/>
          <w:spacing w:val="-9"/>
        </w:rPr>
        <w:t xml:space="preserve"> </w:t>
      </w:r>
      <w:r w:rsidRPr="006F3766">
        <w:rPr>
          <w:color w:val="282828"/>
        </w:rPr>
        <w:t>to</w:t>
      </w:r>
      <w:r w:rsidRPr="006F3766">
        <w:rPr>
          <w:color w:val="282828"/>
          <w:spacing w:val="-10"/>
        </w:rPr>
        <w:t xml:space="preserve"> </w:t>
      </w:r>
      <w:r w:rsidRPr="006F3766">
        <w:rPr>
          <w:color w:val="282828"/>
        </w:rPr>
        <w:t>a</w:t>
      </w:r>
      <w:r w:rsidRPr="006F3766">
        <w:rPr>
          <w:color w:val="282828"/>
          <w:spacing w:val="-7"/>
        </w:rPr>
        <w:t xml:space="preserve"> </w:t>
      </w:r>
      <w:r w:rsidRPr="006F3766">
        <w:rPr>
          <w:color w:val="282828"/>
        </w:rPr>
        <w:t>position</w:t>
      </w:r>
      <w:r w:rsidRPr="006F3766">
        <w:rPr>
          <w:color w:val="282828"/>
          <w:spacing w:val="-9"/>
        </w:rPr>
        <w:t xml:space="preserve"> </w:t>
      </w:r>
      <w:r w:rsidRPr="006F3766">
        <w:rPr>
          <w:color w:val="282828"/>
        </w:rPr>
        <w:t>as</w:t>
      </w:r>
      <w:r w:rsidRPr="006F3766">
        <w:rPr>
          <w:color w:val="282828"/>
          <w:spacing w:val="-9"/>
        </w:rPr>
        <w:t xml:space="preserve"> </w:t>
      </w:r>
      <w:r w:rsidRPr="006F3766">
        <w:rPr>
          <w:color w:val="282828"/>
        </w:rPr>
        <w:t>a</w:t>
      </w:r>
      <w:r w:rsidRPr="006F3766">
        <w:rPr>
          <w:color w:val="282828"/>
          <w:spacing w:val="-7"/>
        </w:rPr>
        <w:t xml:space="preserve"> </w:t>
      </w:r>
      <w:r w:rsidR="009511D8" w:rsidRPr="006F3766">
        <w:rPr>
          <w:color w:val="282828"/>
        </w:rPr>
        <w:t xml:space="preserve">senior </w:t>
      </w:r>
      <w:r w:rsidR="00464636">
        <w:rPr>
          <w:color w:val="282828"/>
        </w:rPr>
        <w:t>communications leader, lead</w:t>
      </w:r>
      <w:r w:rsidR="009511D8" w:rsidRPr="006F3766">
        <w:rPr>
          <w:color w:val="282828"/>
        </w:rPr>
        <w:t xml:space="preserve"> </w:t>
      </w:r>
      <w:r w:rsidR="00A21735">
        <w:rPr>
          <w:color w:val="282828"/>
        </w:rPr>
        <w:t xml:space="preserve">policy </w:t>
      </w:r>
      <w:r w:rsidR="00464636" w:rsidRPr="006F3766">
        <w:rPr>
          <w:color w:val="282828"/>
        </w:rPr>
        <w:t>researcher</w:t>
      </w:r>
      <w:r w:rsidR="00464636">
        <w:rPr>
          <w:color w:val="282828"/>
        </w:rPr>
        <w:t xml:space="preserve"> and writer</w:t>
      </w:r>
      <w:r w:rsidR="00F72526">
        <w:rPr>
          <w:color w:val="282828"/>
        </w:rPr>
        <w:t>,</w:t>
      </w:r>
      <w:r w:rsidRPr="006F3766">
        <w:rPr>
          <w:color w:val="282828"/>
          <w:spacing w:val="-9"/>
        </w:rPr>
        <w:t xml:space="preserve"> </w:t>
      </w:r>
      <w:r w:rsidRPr="006F3766">
        <w:rPr>
          <w:color w:val="282828"/>
        </w:rPr>
        <w:t>response</w:t>
      </w:r>
      <w:r w:rsidRPr="006F3766">
        <w:rPr>
          <w:color w:val="282828"/>
          <w:spacing w:val="-9"/>
        </w:rPr>
        <w:t xml:space="preserve"> </w:t>
      </w:r>
      <w:r w:rsidRPr="006F3766">
        <w:rPr>
          <w:color w:val="282828"/>
          <w:spacing w:val="-2"/>
        </w:rPr>
        <w:t>coordinator</w:t>
      </w:r>
      <w:r w:rsidR="00D208B0">
        <w:rPr>
          <w:color w:val="282828"/>
          <w:spacing w:val="-2"/>
        </w:rPr>
        <w:t>,</w:t>
      </w:r>
      <w:r w:rsidR="00F72526">
        <w:rPr>
          <w:color w:val="282828"/>
          <w:spacing w:val="-2"/>
        </w:rPr>
        <w:t xml:space="preserve"> </w:t>
      </w:r>
      <w:r w:rsidR="00A21735">
        <w:rPr>
          <w:color w:val="282828"/>
          <w:spacing w:val="-2"/>
        </w:rPr>
        <w:t xml:space="preserve">human resources officer, </w:t>
      </w:r>
      <w:r w:rsidR="00F72526">
        <w:rPr>
          <w:color w:val="282828"/>
          <w:spacing w:val="-2"/>
        </w:rPr>
        <w:t>or similar role</w:t>
      </w:r>
      <w:r w:rsidR="00A21735">
        <w:rPr>
          <w:color w:val="282828"/>
          <w:spacing w:val="-2"/>
        </w:rPr>
        <w:t>.</w:t>
      </w:r>
      <w:r w:rsidR="00F72526">
        <w:rPr>
          <w:color w:val="282828"/>
          <w:spacing w:val="-2"/>
        </w:rPr>
        <w:t xml:space="preserve"> </w:t>
      </w:r>
    </w:p>
    <w:p w14:paraId="3DF65FB7" w14:textId="77777777" w:rsidR="0084667F" w:rsidRDefault="0084667F" w:rsidP="0084667F">
      <w:pPr>
        <w:pStyle w:val="BodyText"/>
        <w:spacing w:line="256" w:lineRule="auto"/>
        <w:ind w:left="160"/>
      </w:pPr>
    </w:p>
    <w:p w14:paraId="5090AC17" w14:textId="77777777" w:rsidR="00C96447" w:rsidRPr="00902C1C" w:rsidRDefault="00000000" w:rsidP="00A721FB">
      <w:pPr>
        <w:pStyle w:val="Heading1"/>
        <w:spacing w:before="1"/>
        <w:ind w:firstLine="20"/>
        <w:rPr>
          <w:rFonts w:ascii="Times New Roman" w:hAnsi="Times New Roman" w:cs="Times New Roman"/>
        </w:rPr>
      </w:pPr>
      <w:r w:rsidRPr="00902C1C">
        <w:rPr>
          <w:rFonts w:ascii="Times New Roman" w:hAnsi="Times New Roman" w:cs="Times New Roman"/>
          <w:color w:val="005F64"/>
        </w:rPr>
        <w:t>Areas</w:t>
      </w:r>
      <w:r w:rsidRPr="00902C1C">
        <w:rPr>
          <w:rFonts w:ascii="Times New Roman" w:hAnsi="Times New Roman" w:cs="Times New Roman"/>
          <w:color w:val="005F64"/>
          <w:spacing w:val="-3"/>
        </w:rPr>
        <w:t xml:space="preserve"> </w:t>
      </w:r>
      <w:r w:rsidRPr="00902C1C">
        <w:rPr>
          <w:rFonts w:ascii="Times New Roman" w:hAnsi="Times New Roman" w:cs="Times New Roman"/>
          <w:color w:val="005F64"/>
        </w:rPr>
        <w:t>of</w:t>
      </w:r>
      <w:r w:rsidRPr="00902C1C">
        <w:rPr>
          <w:rFonts w:ascii="Times New Roman" w:hAnsi="Times New Roman" w:cs="Times New Roman"/>
          <w:color w:val="005F64"/>
          <w:spacing w:val="-2"/>
        </w:rPr>
        <w:t xml:space="preserve"> Expertise</w:t>
      </w:r>
    </w:p>
    <w:p w14:paraId="5926C9D7" w14:textId="77777777" w:rsidR="00C96447" w:rsidRDefault="00C96447">
      <w:pPr>
        <w:pStyle w:val="BodyText"/>
        <w:spacing w:before="7" w:after="1"/>
        <w:rPr>
          <w:rFonts w:ascii="Palatino Linotype"/>
          <w:b/>
          <w:sz w:val="19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3533"/>
        <w:gridCol w:w="3704"/>
      </w:tblGrid>
      <w:tr w:rsidR="00C96447" w14:paraId="2A8EC9C3" w14:textId="77777777" w:rsidTr="00D208B0">
        <w:trPr>
          <w:trHeight w:val="704"/>
        </w:trPr>
        <w:tc>
          <w:tcPr>
            <w:tcW w:w="3241" w:type="dxa"/>
          </w:tcPr>
          <w:p w14:paraId="401A34FE" w14:textId="77777777" w:rsidR="00C96447" w:rsidRDefault="00000000" w:rsidP="00297990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Proven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writer</w:t>
            </w:r>
          </w:p>
          <w:p w14:paraId="486FBFBA" w14:textId="77777777" w:rsidR="00C96447" w:rsidRDefault="00000000" w:rsidP="00297990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Persuasive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speaker</w:t>
            </w:r>
          </w:p>
          <w:p w14:paraId="021B190B" w14:textId="77777777" w:rsidR="00C96447" w:rsidRDefault="00000000" w:rsidP="00297990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1" w:line="276" w:lineRule="auto"/>
              <w:rPr>
                <w:sz w:val="20"/>
              </w:rPr>
            </w:pPr>
            <w:r>
              <w:rPr>
                <w:sz w:val="20"/>
              </w:rPr>
              <w:t>Leadership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mentorship</w:t>
            </w:r>
          </w:p>
        </w:tc>
        <w:tc>
          <w:tcPr>
            <w:tcW w:w="3533" w:type="dxa"/>
          </w:tcPr>
          <w:p w14:paraId="649C5FA2" w14:textId="209B860B" w:rsidR="00C96447" w:rsidRDefault="00D208B0" w:rsidP="00297990">
            <w:pPr>
              <w:pStyle w:val="TableParagraph"/>
              <w:numPr>
                <w:ilvl w:val="0"/>
                <w:numId w:val="7"/>
              </w:numPr>
              <w:tabs>
                <w:tab w:val="left" w:pos="767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Fact &amp; Data Verification</w:t>
            </w:r>
          </w:p>
          <w:p w14:paraId="6D7D3180" w14:textId="77777777" w:rsidR="006F3766" w:rsidRDefault="006F3766" w:rsidP="00297990">
            <w:pPr>
              <w:pStyle w:val="TableParagraph"/>
              <w:numPr>
                <w:ilvl w:val="0"/>
                <w:numId w:val="7"/>
              </w:numPr>
              <w:tabs>
                <w:tab w:val="left" w:pos="767"/>
              </w:tabs>
              <w:spacing w:before="22" w:line="276" w:lineRule="auto"/>
              <w:rPr>
                <w:sz w:val="20"/>
              </w:rPr>
            </w:pPr>
            <w:r>
              <w:rPr>
                <w:sz w:val="20"/>
              </w:rPr>
              <w:t>Process improvement</w:t>
            </w:r>
          </w:p>
          <w:p w14:paraId="5107CF87" w14:textId="6B3F1107" w:rsidR="00C96447" w:rsidRDefault="00000000" w:rsidP="00297990">
            <w:pPr>
              <w:pStyle w:val="TableParagraph"/>
              <w:numPr>
                <w:ilvl w:val="0"/>
                <w:numId w:val="7"/>
              </w:numPr>
              <w:tabs>
                <w:tab w:val="left" w:pos="767"/>
              </w:tabs>
              <w:spacing w:before="22" w:line="276" w:lineRule="auto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logistics</w:t>
            </w:r>
          </w:p>
        </w:tc>
        <w:tc>
          <w:tcPr>
            <w:tcW w:w="3704" w:type="dxa"/>
          </w:tcPr>
          <w:p w14:paraId="33B15C1D" w14:textId="6DD142F1" w:rsidR="00C96447" w:rsidRDefault="00D208B0" w:rsidP="00297990">
            <w:pPr>
              <w:pStyle w:val="TableParagraph"/>
              <w:numPr>
                <w:ilvl w:val="0"/>
                <w:numId w:val="7"/>
              </w:numPr>
              <w:tabs>
                <w:tab w:val="left" w:pos="73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Active </w:t>
            </w:r>
            <w:r w:rsidR="00356E29">
              <w:rPr>
                <w:sz w:val="20"/>
              </w:rPr>
              <w:t xml:space="preserve">DHS/GSA </w:t>
            </w:r>
            <w:r>
              <w:rPr>
                <w:sz w:val="20"/>
              </w:rPr>
              <w:t>Public Trust</w:t>
            </w:r>
          </w:p>
          <w:p w14:paraId="362797DB" w14:textId="77777777" w:rsidR="00C96447" w:rsidRDefault="00000000" w:rsidP="00297990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</w:tabs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Problem-solver</w:t>
            </w:r>
          </w:p>
          <w:p w14:paraId="27F985CD" w14:textId="31D5384D" w:rsidR="00C96447" w:rsidRDefault="00000000" w:rsidP="00297990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</w:tabs>
              <w:spacing w:before="1"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Relationship-build</w:t>
            </w:r>
            <w:r w:rsidR="00D208B0">
              <w:rPr>
                <w:spacing w:val="-2"/>
                <w:sz w:val="20"/>
              </w:rPr>
              <w:t>er</w:t>
            </w:r>
          </w:p>
        </w:tc>
      </w:tr>
    </w:tbl>
    <w:p w14:paraId="02BC09F9" w14:textId="77777777" w:rsidR="00C96447" w:rsidRPr="00902C1C" w:rsidRDefault="00000000" w:rsidP="00297990">
      <w:pPr>
        <w:spacing w:before="240" w:after="240"/>
        <w:ind w:left="180"/>
        <w:rPr>
          <w:rFonts w:ascii="Times New Roman" w:hAnsi="Times New Roman" w:cs="Times New Roman"/>
          <w:b/>
          <w:sz w:val="28"/>
        </w:rPr>
      </w:pPr>
      <w:r w:rsidRPr="00902C1C">
        <w:rPr>
          <w:rFonts w:ascii="Times New Roman" w:hAnsi="Times New Roman" w:cs="Times New Roman"/>
          <w:b/>
          <w:color w:val="005F64"/>
          <w:spacing w:val="-2"/>
          <w:sz w:val="28"/>
        </w:rPr>
        <w:t>Accomplishments</w:t>
      </w:r>
    </w:p>
    <w:p w14:paraId="68541977" w14:textId="0C1AE2CF" w:rsidR="00297990" w:rsidRPr="00297990" w:rsidRDefault="00297990" w:rsidP="00297990">
      <w:pPr>
        <w:pStyle w:val="ListParagraph"/>
        <w:numPr>
          <w:ilvl w:val="0"/>
          <w:numId w:val="2"/>
        </w:numPr>
        <w:tabs>
          <w:tab w:val="left" w:pos="879"/>
        </w:tabs>
        <w:spacing w:line="276" w:lineRule="auto"/>
        <w:rPr>
          <w:sz w:val="20"/>
        </w:rPr>
      </w:pPr>
      <w:r>
        <w:rPr>
          <w:color w:val="282828"/>
          <w:sz w:val="20"/>
        </w:rPr>
        <w:t>Management and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deployment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of</w:t>
      </w:r>
      <w:r>
        <w:rPr>
          <w:color w:val="282828"/>
          <w:spacing w:val="-6"/>
          <w:sz w:val="20"/>
        </w:rPr>
        <w:t xml:space="preserve"> $2M+ </w:t>
      </w:r>
      <w:r>
        <w:rPr>
          <w:color w:val="282828"/>
          <w:sz w:val="20"/>
        </w:rPr>
        <w:t>cargo,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and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weapons</w:t>
      </w:r>
      <w:r>
        <w:rPr>
          <w:color w:val="282828"/>
          <w:spacing w:val="-6"/>
          <w:sz w:val="20"/>
        </w:rPr>
        <w:t xml:space="preserve"> and personnel </w:t>
      </w:r>
      <w:r>
        <w:rPr>
          <w:color w:val="282828"/>
          <w:sz w:val="20"/>
        </w:rPr>
        <w:t>to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support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pacing w:val="-2"/>
          <w:sz w:val="20"/>
        </w:rPr>
        <w:t>AFRICOM mission.</w:t>
      </w:r>
    </w:p>
    <w:p w14:paraId="79436450" w14:textId="76A5F832" w:rsidR="00297990" w:rsidRPr="00297990" w:rsidRDefault="00297990" w:rsidP="00297990">
      <w:pPr>
        <w:pStyle w:val="ListParagraph"/>
        <w:numPr>
          <w:ilvl w:val="0"/>
          <w:numId w:val="2"/>
        </w:numPr>
        <w:tabs>
          <w:tab w:val="left" w:pos="879"/>
        </w:tabs>
        <w:spacing w:before="5" w:line="276" w:lineRule="auto"/>
        <w:ind w:left="879" w:right="684"/>
        <w:rPr>
          <w:rFonts w:ascii="Symbol" w:hAnsi="Symbol"/>
        </w:rPr>
      </w:pPr>
      <w:r>
        <w:rPr>
          <w:sz w:val="20"/>
        </w:rPr>
        <w:t>Competitor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Shark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Tank-</w:t>
      </w:r>
      <w:r>
        <w:rPr>
          <w:sz w:val="20"/>
        </w:rPr>
        <w:t>like</w:t>
      </w:r>
      <w:r>
        <w:rPr>
          <w:spacing w:val="-5"/>
          <w:sz w:val="20"/>
        </w:rPr>
        <w:t xml:space="preserve"> </w:t>
      </w:r>
      <w:r>
        <w:rPr>
          <w:sz w:val="20"/>
        </w:rPr>
        <w:t>competition on Ramstein Air Base.</w:t>
      </w:r>
      <w:r>
        <w:rPr>
          <w:spacing w:val="-3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4"/>
          <w:sz w:val="20"/>
        </w:rPr>
        <w:t xml:space="preserve"> </w:t>
      </w:r>
      <w:r>
        <w:rPr>
          <w:sz w:val="20"/>
        </w:rPr>
        <w:t>pitched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3"/>
          <w:sz w:val="20"/>
        </w:rPr>
        <w:t xml:space="preserve"> </w:t>
      </w:r>
      <w:r>
        <w:rPr>
          <w:sz w:val="20"/>
        </w:rPr>
        <w:t>innovations to base Commander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was</w:t>
      </w:r>
      <w:r>
        <w:rPr>
          <w:spacing w:val="-1"/>
          <w:sz w:val="20"/>
        </w:rPr>
        <w:t xml:space="preserve"> </w:t>
      </w:r>
      <w:r>
        <w:rPr>
          <w:sz w:val="20"/>
        </w:rPr>
        <w:t>awarded</w:t>
      </w:r>
      <w:r>
        <w:rPr>
          <w:spacing w:val="-5"/>
          <w:sz w:val="20"/>
        </w:rPr>
        <w:t xml:space="preserve"> </w:t>
      </w:r>
      <w:r>
        <w:rPr>
          <w:sz w:val="20"/>
        </w:rPr>
        <w:t>$18k</w:t>
      </w:r>
      <w:r>
        <w:rPr>
          <w:spacing w:val="-4"/>
          <w:sz w:val="20"/>
        </w:rPr>
        <w:t xml:space="preserve"> </w:t>
      </w:r>
      <w:r>
        <w:rPr>
          <w:sz w:val="20"/>
        </w:rPr>
        <w:t>for implementation of equipment.</w:t>
      </w:r>
    </w:p>
    <w:p w14:paraId="4F829365" w14:textId="5E30C20B" w:rsidR="00297990" w:rsidRPr="00297990" w:rsidRDefault="00297990" w:rsidP="00297990">
      <w:pPr>
        <w:pStyle w:val="ListParagraph"/>
        <w:numPr>
          <w:ilvl w:val="0"/>
          <w:numId w:val="2"/>
        </w:numPr>
        <w:tabs>
          <w:tab w:val="left" w:pos="879"/>
        </w:tabs>
        <w:spacing w:before="5" w:line="276" w:lineRule="auto"/>
        <w:ind w:left="879" w:right="684"/>
        <w:rPr>
          <w:rFonts w:ascii="Symbol" w:hAnsi="Symbol"/>
          <w:sz w:val="20"/>
          <w:szCs w:val="20"/>
        </w:rPr>
      </w:pPr>
      <w:r w:rsidRPr="00297990">
        <w:rPr>
          <w:color w:val="282828"/>
          <w:sz w:val="20"/>
          <w:szCs w:val="20"/>
        </w:rPr>
        <w:t>Managed</w:t>
      </w:r>
      <w:r w:rsidRPr="00297990">
        <w:rPr>
          <w:color w:val="282828"/>
          <w:spacing w:val="-7"/>
          <w:sz w:val="20"/>
          <w:szCs w:val="20"/>
        </w:rPr>
        <w:t xml:space="preserve"> </w:t>
      </w:r>
      <w:r w:rsidRPr="00297990">
        <w:rPr>
          <w:color w:val="282828"/>
          <w:sz w:val="20"/>
          <w:szCs w:val="20"/>
        </w:rPr>
        <w:t>more</w:t>
      </w:r>
      <w:r w:rsidRPr="00297990">
        <w:rPr>
          <w:color w:val="282828"/>
          <w:spacing w:val="-7"/>
          <w:sz w:val="20"/>
          <w:szCs w:val="20"/>
        </w:rPr>
        <w:t xml:space="preserve"> </w:t>
      </w:r>
      <w:r w:rsidRPr="00297990">
        <w:rPr>
          <w:color w:val="282828"/>
          <w:sz w:val="20"/>
          <w:szCs w:val="20"/>
        </w:rPr>
        <w:t>than</w:t>
      </w:r>
      <w:r w:rsidRPr="00297990">
        <w:rPr>
          <w:color w:val="282828"/>
          <w:spacing w:val="-7"/>
          <w:sz w:val="20"/>
          <w:szCs w:val="20"/>
        </w:rPr>
        <w:t xml:space="preserve"> </w:t>
      </w:r>
      <w:r w:rsidRPr="00297990">
        <w:rPr>
          <w:color w:val="282828"/>
          <w:sz w:val="20"/>
          <w:szCs w:val="20"/>
        </w:rPr>
        <w:t>40</w:t>
      </w:r>
      <w:r w:rsidRPr="00297990">
        <w:rPr>
          <w:color w:val="282828"/>
          <w:spacing w:val="-7"/>
          <w:sz w:val="20"/>
          <w:szCs w:val="20"/>
        </w:rPr>
        <w:t xml:space="preserve"> </w:t>
      </w:r>
      <w:r w:rsidRPr="00297990">
        <w:rPr>
          <w:color w:val="282828"/>
          <w:sz w:val="20"/>
          <w:szCs w:val="20"/>
        </w:rPr>
        <w:t>Critical</w:t>
      </w:r>
      <w:r w:rsidRPr="00297990">
        <w:rPr>
          <w:color w:val="282828"/>
          <w:spacing w:val="-8"/>
          <w:sz w:val="20"/>
          <w:szCs w:val="20"/>
        </w:rPr>
        <w:t xml:space="preserve"> </w:t>
      </w:r>
      <w:r w:rsidRPr="00297990">
        <w:rPr>
          <w:color w:val="282828"/>
          <w:sz w:val="20"/>
          <w:szCs w:val="20"/>
        </w:rPr>
        <w:t>Commander</w:t>
      </w:r>
      <w:r w:rsidRPr="00297990">
        <w:rPr>
          <w:color w:val="282828"/>
          <w:spacing w:val="-6"/>
          <w:sz w:val="20"/>
          <w:szCs w:val="20"/>
        </w:rPr>
        <w:t xml:space="preserve"> </w:t>
      </w:r>
      <w:r>
        <w:rPr>
          <w:color w:val="282828"/>
          <w:sz w:val="20"/>
          <w:szCs w:val="20"/>
        </w:rPr>
        <w:t>P</w:t>
      </w:r>
      <w:r w:rsidRPr="00297990">
        <w:rPr>
          <w:color w:val="282828"/>
          <w:sz w:val="20"/>
          <w:szCs w:val="20"/>
        </w:rPr>
        <w:t>rograms</w:t>
      </w:r>
      <w:r w:rsidRPr="00297990">
        <w:rPr>
          <w:color w:val="282828"/>
          <w:spacing w:val="-3"/>
          <w:sz w:val="20"/>
          <w:szCs w:val="20"/>
        </w:rPr>
        <w:t xml:space="preserve"> </w:t>
      </w:r>
      <w:r w:rsidRPr="00297990">
        <w:rPr>
          <w:color w:val="282828"/>
          <w:sz w:val="20"/>
          <w:szCs w:val="20"/>
        </w:rPr>
        <w:t>for</w:t>
      </w:r>
      <w:r w:rsidRPr="00297990">
        <w:rPr>
          <w:color w:val="282828"/>
          <w:spacing w:val="-6"/>
          <w:sz w:val="20"/>
          <w:szCs w:val="20"/>
        </w:rPr>
        <w:t xml:space="preserve"> </w:t>
      </w:r>
      <w:r w:rsidRPr="00297990">
        <w:rPr>
          <w:color w:val="282828"/>
          <w:sz w:val="20"/>
          <w:szCs w:val="20"/>
        </w:rPr>
        <w:t>over</w:t>
      </w:r>
      <w:r w:rsidRPr="00297990">
        <w:rPr>
          <w:color w:val="282828"/>
          <w:spacing w:val="-6"/>
          <w:sz w:val="20"/>
          <w:szCs w:val="20"/>
        </w:rPr>
        <w:t xml:space="preserve"> </w:t>
      </w:r>
      <w:r w:rsidRPr="00297990">
        <w:rPr>
          <w:color w:val="282828"/>
          <w:sz w:val="20"/>
          <w:szCs w:val="20"/>
        </w:rPr>
        <w:t>350</w:t>
      </w:r>
      <w:r w:rsidRPr="00297990">
        <w:rPr>
          <w:color w:val="282828"/>
          <w:spacing w:val="-5"/>
          <w:sz w:val="20"/>
          <w:szCs w:val="20"/>
        </w:rPr>
        <w:t xml:space="preserve"> </w:t>
      </w:r>
      <w:r w:rsidRPr="00297990">
        <w:rPr>
          <w:color w:val="282828"/>
          <w:sz w:val="20"/>
          <w:szCs w:val="20"/>
        </w:rPr>
        <w:t>active</w:t>
      </w:r>
      <w:r w:rsidRPr="00297990">
        <w:rPr>
          <w:color w:val="282828"/>
          <w:spacing w:val="-7"/>
          <w:sz w:val="20"/>
          <w:szCs w:val="20"/>
        </w:rPr>
        <w:t xml:space="preserve"> </w:t>
      </w:r>
      <w:r w:rsidRPr="00297990">
        <w:rPr>
          <w:color w:val="282828"/>
          <w:sz w:val="20"/>
          <w:szCs w:val="20"/>
        </w:rPr>
        <w:t>duty</w:t>
      </w:r>
      <w:r w:rsidRPr="00297990">
        <w:rPr>
          <w:color w:val="282828"/>
          <w:spacing w:val="-6"/>
          <w:sz w:val="20"/>
          <w:szCs w:val="20"/>
        </w:rPr>
        <w:t xml:space="preserve"> </w:t>
      </w:r>
      <w:r w:rsidRPr="00297990">
        <w:rPr>
          <w:color w:val="282828"/>
          <w:sz w:val="20"/>
          <w:szCs w:val="20"/>
        </w:rPr>
        <w:t>personnel</w:t>
      </w:r>
      <w:r w:rsidRPr="00297990">
        <w:rPr>
          <w:color w:val="282828"/>
          <w:spacing w:val="-8"/>
          <w:sz w:val="20"/>
          <w:szCs w:val="20"/>
        </w:rPr>
        <w:t xml:space="preserve"> </w:t>
      </w:r>
      <w:r w:rsidRPr="00297990">
        <w:rPr>
          <w:color w:val="282828"/>
          <w:sz w:val="20"/>
          <w:szCs w:val="20"/>
        </w:rPr>
        <w:t>and</w:t>
      </w:r>
      <w:r w:rsidRPr="00297990">
        <w:rPr>
          <w:color w:val="282828"/>
          <w:spacing w:val="-6"/>
          <w:sz w:val="20"/>
          <w:szCs w:val="20"/>
        </w:rPr>
        <w:t xml:space="preserve"> </w:t>
      </w:r>
      <w:r w:rsidRPr="00297990">
        <w:rPr>
          <w:color w:val="282828"/>
          <w:sz w:val="20"/>
          <w:szCs w:val="20"/>
        </w:rPr>
        <w:t>civilians</w:t>
      </w:r>
      <w:r>
        <w:rPr>
          <w:color w:val="282828"/>
          <w:sz w:val="20"/>
          <w:szCs w:val="20"/>
        </w:rPr>
        <w:t>, identified training shortfalls and improved training methods and delivery; increased productivity by 150%.</w:t>
      </w:r>
    </w:p>
    <w:p w14:paraId="51999CDA" w14:textId="0D00F854" w:rsidR="00297990" w:rsidRPr="00297990" w:rsidRDefault="00297990" w:rsidP="00297990">
      <w:pPr>
        <w:pStyle w:val="ListParagraph"/>
        <w:numPr>
          <w:ilvl w:val="0"/>
          <w:numId w:val="2"/>
        </w:numPr>
        <w:tabs>
          <w:tab w:val="left" w:pos="880"/>
        </w:tabs>
        <w:spacing w:line="276" w:lineRule="auto"/>
        <w:ind w:right="1132"/>
        <w:rPr>
          <w:rFonts w:ascii="Symbol" w:hAnsi="Symbol"/>
        </w:rPr>
      </w:pPr>
      <w:r>
        <w:rPr>
          <w:sz w:val="20"/>
        </w:rPr>
        <w:t>Volunteered</w:t>
      </w:r>
      <w:r>
        <w:rPr>
          <w:spacing w:val="-3"/>
          <w:sz w:val="20"/>
        </w:rPr>
        <w:t xml:space="preserve"> </w:t>
      </w:r>
      <w:r>
        <w:rPr>
          <w:sz w:val="20"/>
        </w:rPr>
        <w:t>100+</w:t>
      </w:r>
      <w:r>
        <w:rPr>
          <w:spacing w:val="-4"/>
          <w:sz w:val="20"/>
        </w:rPr>
        <w:t xml:space="preserve"> </w:t>
      </w:r>
      <w:r>
        <w:rPr>
          <w:sz w:val="20"/>
        </w:rPr>
        <w:t>hours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Operation</w:t>
      </w:r>
      <w:r>
        <w:rPr>
          <w:spacing w:val="-3"/>
          <w:sz w:val="20"/>
        </w:rPr>
        <w:t xml:space="preserve"> </w:t>
      </w:r>
      <w:r>
        <w:rPr>
          <w:sz w:val="20"/>
        </w:rPr>
        <w:t>Allies</w:t>
      </w:r>
      <w:r>
        <w:rPr>
          <w:spacing w:val="-4"/>
          <w:sz w:val="20"/>
        </w:rPr>
        <w:t xml:space="preserve"> </w:t>
      </w:r>
      <w:r>
        <w:rPr>
          <w:sz w:val="20"/>
        </w:rPr>
        <w:t>Refuge.</w:t>
      </w:r>
      <w:r>
        <w:rPr>
          <w:spacing w:val="-4"/>
          <w:sz w:val="20"/>
        </w:rPr>
        <w:t xml:space="preserve"> </w:t>
      </w:r>
      <w:r>
        <w:rPr>
          <w:sz w:val="20"/>
        </w:rPr>
        <w:t>Helped facilitate</w:t>
      </w:r>
      <w:r>
        <w:rPr>
          <w:spacing w:val="-4"/>
          <w:sz w:val="20"/>
        </w:rPr>
        <w:t xml:space="preserve"> </w:t>
      </w:r>
      <w:r>
        <w:rPr>
          <w:sz w:val="20"/>
        </w:rPr>
        <w:t>Red</w:t>
      </w:r>
      <w:r>
        <w:rPr>
          <w:spacing w:val="-4"/>
          <w:sz w:val="20"/>
        </w:rPr>
        <w:t xml:space="preserve"> </w:t>
      </w:r>
      <w:r>
        <w:rPr>
          <w:sz w:val="20"/>
        </w:rPr>
        <w:t>Cross,</w:t>
      </w:r>
      <w:r>
        <w:rPr>
          <w:spacing w:val="-4"/>
          <w:sz w:val="20"/>
        </w:rPr>
        <w:t xml:space="preserve"> </w:t>
      </w:r>
      <w:r>
        <w:rPr>
          <w:sz w:val="20"/>
        </w:rPr>
        <w:t>U.S.</w:t>
      </w:r>
      <w:r>
        <w:rPr>
          <w:spacing w:val="-3"/>
          <w:sz w:val="20"/>
        </w:rPr>
        <w:t xml:space="preserve"> </w:t>
      </w:r>
      <w:r>
        <w:rPr>
          <w:sz w:val="20"/>
        </w:rPr>
        <w:t>Military,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civilian organization collaboration to move of 30K+ refugees through Ramstein Air Base in three weeks.</w:t>
      </w:r>
    </w:p>
    <w:p w14:paraId="754AAF01" w14:textId="6AE229A7" w:rsidR="00297990" w:rsidRPr="00297990" w:rsidRDefault="00297990" w:rsidP="00297990">
      <w:pPr>
        <w:pStyle w:val="ListParagraph"/>
        <w:numPr>
          <w:ilvl w:val="0"/>
          <w:numId w:val="2"/>
        </w:numPr>
        <w:tabs>
          <w:tab w:val="left" w:pos="879"/>
        </w:tabs>
        <w:spacing w:before="1" w:after="240" w:line="276" w:lineRule="auto"/>
        <w:ind w:left="879" w:hanging="359"/>
        <w:rPr>
          <w:rFonts w:ascii="Symbol" w:hAnsi="Symbol"/>
          <w:sz w:val="20"/>
          <w:szCs w:val="20"/>
        </w:rPr>
      </w:pPr>
      <w:r w:rsidRPr="00297990">
        <w:rPr>
          <w:sz w:val="20"/>
          <w:szCs w:val="20"/>
        </w:rPr>
        <w:t xml:space="preserve">Oversaw </w:t>
      </w:r>
      <w:r w:rsidRPr="00297990">
        <w:rPr>
          <w:color w:val="282828"/>
          <w:sz w:val="20"/>
          <w:szCs w:val="20"/>
        </w:rPr>
        <w:t>acquisition, transportation, inventory, issuance, and maintenance of 800+ pieces of IT equipment</w:t>
      </w:r>
      <w:r>
        <w:rPr>
          <w:color w:val="282828"/>
          <w:sz w:val="20"/>
          <w:szCs w:val="20"/>
        </w:rPr>
        <w:t>.</w:t>
      </w:r>
    </w:p>
    <w:p w14:paraId="17F8F084" w14:textId="77777777" w:rsidR="00C96447" w:rsidRPr="00902C1C" w:rsidRDefault="00000000" w:rsidP="00A721FB">
      <w:pPr>
        <w:pStyle w:val="Heading1"/>
        <w:spacing w:before="1"/>
        <w:ind w:firstLine="20"/>
        <w:rPr>
          <w:rFonts w:ascii="Times New Roman" w:hAnsi="Times New Roman" w:cs="Times New Roman"/>
          <w:color w:val="005F64"/>
          <w:spacing w:val="-2"/>
        </w:rPr>
      </w:pPr>
      <w:r w:rsidRPr="00902C1C">
        <w:rPr>
          <w:rFonts w:ascii="Times New Roman" w:hAnsi="Times New Roman" w:cs="Times New Roman"/>
          <w:color w:val="005F64"/>
        </w:rPr>
        <w:t>Professional</w:t>
      </w:r>
      <w:r w:rsidRPr="00902C1C">
        <w:rPr>
          <w:rFonts w:ascii="Times New Roman" w:hAnsi="Times New Roman" w:cs="Times New Roman"/>
          <w:color w:val="005F64"/>
          <w:spacing w:val="-7"/>
        </w:rPr>
        <w:t xml:space="preserve"> </w:t>
      </w:r>
      <w:r w:rsidRPr="00902C1C">
        <w:rPr>
          <w:rFonts w:ascii="Times New Roman" w:hAnsi="Times New Roman" w:cs="Times New Roman"/>
          <w:color w:val="005F64"/>
          <w:spacing w:val="-2"/>
        </w:rPr>
        <w:t>Experience</w:t>
      </w:r>
    </w:p>
    <w:p w14:paraId="36CC6B93" w14:textId="38FE4D91" w:rsidR="00902C1C" w:rsidRPr="00902C1C" w:rsidRDefault="00902C1C" w:rsidP="00902C1C">
      <w:pPr>
        <w:pStyle w:val="Heading2"/>
        <w:tabs>
          <w:tab w:val="left" w:pos="8010"/>
        </w:tabs>
        <w:spacing w:before="237"/>
        <w:ind w:left="160"/>
        <w:rPr>
          <w:color w:val="005F64"/>
        </w:rPr>
      </w:pPr>
      <w:r>
        <w:rPr>
          <w:color w:val="005F64"/>
        </w:rPr>
        <w:t>Policy Writer | Emerging Technology</w:t>
      </w:r>
      <w:r>
        <w:rPr>
          <w:color w:val="005F64"/>
        </w:rPr>
        <w:tab/>
        <w:t xml:space="preserve">              </w:t>
      </w:r>
      <w:r w:rsidR="00C32B56">
        <w:rPr>
          <w:color w:val="005F64"/>
        </w:rPr>
        <w:t>January</w:t>
      </w:r>
      <w:r>
        <w:rPr>
          <w:color w:val="005F64"/>
        </w:rPr>
        <w:t xml:space="preserve"> 2024</w:t>
      </w:r>
      <w:r>
        <w:rPr>
          <w:color w:val="005F64"/>
          <w:spacing w:val="-5"/>
        </w:rPr>
        <w:t xml:space="preserve"> </w:t>
      </w:r>
      <w:r>
        <w:rPr>
          <w:color w:val="005F64"/>
        </w:rPr>
        <w:t>–</w:t>
      </w:r>
      <w:r>
        <w:rPr>
          <w:color w:val="005F64"/>
          <w:spacing w:val="-4"/>
        </w:rPr>
        <w:t xml:space="preserve"> Present</w:t>
      </w:r>
    </w:p>
    <w:p w14:paraId="5B47B0CE" w14:textId="56060168" w:rsidR="00902C1C" w:rsidRDefault="00902C1C" w:rsidP="00902C1C">
      <w:pPr>
        <w:spacing w:before="1"/>
        <w:ind w:left="159"/>
        <w:rPr>
          <w:b/>
          <w:sz w:val="20"/>
        </w:rPr>
      </w:pPr>
      <w:r>
        <w:rPr>
          <w:b/>
          <w:color w:val="005F64"/>
          <w:spacing w:val="-2"/>
          <w:sz w:val="20"/>
        </w:rPr>
        <w:t>GSA Office of Management &amp; Budget - Contract</w:t>
      </w:r>
    </w:p>
    <w:p w14:paraId="42D24037" w14:textId="0B753D64" w:rsidR="00902C1C" w:rsidRDefault="00464636" w:rsidP="00297990">
      <w:pPr>
        <w:pStyle w:val="Heading2"/>
        <w:tabs>
          <w:tab w:val="left" w:pos="8010"/>
        </w:tabs>
        <w:spacing w:before="237" w:after="240" w:line="276" w:lineRule="auto"/>
        <w:rPr>
          <w:b w:val="0"/>
          <w:bCs w:val="0"/>
          <w:color w:val="282828"/>
        </w:rPr>
      </w:pPr>
      <w:r>
        <w:rPr>
          <w:b w:val="0"/>
          <w:bCs w:val="0"/>
          <w:color w:val="282828"/>
        </w:rPr>
        <w:t xml:space="preserve">Self-reliant researcher and writer contracted by OMBs Office of Emerging Technology and Policy. </w:t>
      </w:r>
      <w:r w:rsidR="00297990">
        <w:rPr>
          <w:b w:val="0"/>
          <w:bCs w:val="0"/>
          <w:color w:val="282828"/>
        </w:rPr>
        <w:t>Member of a team of advisers responsible for</w:t>
      </w:r>
      <w:r w:rsidR="004722ED">
        <w:rPr>
          <w:b w:val="0"/>
          <w:bCs w:val="0"/>
          <w:color w:val="282828"/>
        </w:rPr>
        <w:t xml:space="preserve"> providing policy interpretation and guidance on</w:t>
      </w:r>
      <w:r w:rsidR="00297990">
        <w:rPr>
          <w:b w:val="0"/>
          <w:bCs w:val="0"/>
          <w:color w:val="282828"/>
        </w:rPr>
        <w:t xml:space="preserve"> emerging technology for use in government. Forms recommendations </w:t>
      </w:r>
      <w:r w:rsidR="004722ED">
        <w:rPr>
          <w:b w:val="0"/>
          <w:bCs w:val="0"/>
          <w:color w:val="282828"/>
        </w:rPr>
        <w:t>to government</w:t>
      </w:r>
      <w:r w:rsidR="00297990">
        <w:rPr>
          <w:b w:val="0"/>
          <w:bCs w:val="0"/>
          <w:color w:val="282828"/>
        </w:rPr>
        <w:t xml:space="preserve"> policy that smooths adoption. Produces</w:t>
      </w:r>
      <w:r>
        <w:rPr>
          <w:b w:val="0"/>
          <w:bCs w:val="0"/>
          <w:color w:val="282828"/>
        </w:rPr>
        <w:t xml:space="preserve"> well researched white</w:t>
      </w:r>
      <w:r w:rsidR="00A41F15">
        <w:rPr>
          <w:b w:val="0"/>
          <w:bCs w:val="0"/>
          <w:color w:val="282828"/>
        </w:rPr>
        <w:t xml:space="preserve"> </w:t>
      </w:r>
      <w:r w:rsidR="00D208B0">
        <w:rPr>
          <w:b w:val="0"/>
          <w:bCs w:val="0"/>
          <w:color w:val="282828"/>
        </w:rPr>
        <w:t xml:space="preserve">papers </w:t>
      </w:r>
      <w:r w:rsidR="00A41F15">
        <w:rPr>
          <w:b w:val="0"/>
          <w:bCs w:val="0"/>
          <w:color w:val="282828"/>
        </w:rPr>
        <w:t xml:space="preserve">for White House and Congressional </w:t>
      </w:r>
      <w:r w:rsidR="00D208B0">
        <w:rPr>
          <w:b w:val="0"/>
          <w:bCs w:val="0"/>
          <w:color w:val="282828"/>
        </w:rPr>
        <w:t xml:space="preserve">consumption. </w:t>
      </w:r>
      <w:r>
        <w:rPr>
          <w:b w:val="0"/>
          <w:bCs w:val="0"/>
          <w:color w:val="282828"/>
        </w:rPr>
        <w:t xml:space="preserve">Team reports directly to Deputy Associate Administrator of the Office of Technology Policy, Office of Government-wide Policy for GSA. </w:t>
      </w:r>
      <w:r w:rsidR="00A721FB">
        <w:rPr>
          <w:b w:val="0"/>
          <w:bCs w:val="0"/>
          <w:color w:val="282828"/>
        </w:rPr>
        <w:t xml:space="preserve">Lead </w:t>
      </w:r>
      <w:r w:rsidR="00297990">
        <w:rPr>
          <w:b w:val="0"/>
          <w:bCs w:val="0"/>
          <w:color w:val="282828"/>
        </w:rPr>
        <w:t>researcher for</w:t>
      </w:r>
      <w:r w:rsidR="00A721FB">
        <w:rPr>
          <w:b w:val="0"/>
          <w:bCs w:val="0"/>
          <w:color w:val="282828"/>
        </w:rPr>
        <w:t xml:space="preserve"> the following topics:</w:t>
      </w:r>
    </w:p>
    <w:p w14:paraId="69775CB4" w14:textId="77777777" w:rsidR="00EF1A6A" w:rsidRDefault="00EF1A6A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right="905"/>
        <w:rPr>
          <w:color w:val="282828"/>
          <w:sz w:val="20"/>
        </w:rPr>
        <w:sectPr w:rsidR="00EF1A6A" w:rsidSect="00D11942">
          <w:footerReference w:type="default" r:id="rId8"/>
          <w:type w:val="continuous"/>
          <w:pgSz w:w="12240" w:h="15840"/>
          <w:pgMar w:top="820" w:right="580" w:bottom="740" w:left="560" w:header="0" w:footer="558" w:gutter="0"/>
          <w:pgNumType w:start="1"/>
          <w:cols w:space="720"/>
        </w:sectPr>
      </w:pPr>
    </w:p>
    <w:p w14:paraId="4292EE5E" w14:textId="1A381360" w:rsidR="00EF1A6A" w:rsidRPr="00356E29" w:rsidRDefault="00EF1A6A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right="905"/>
        <w:rPr>
          <w:sz w:val="20"/>
        </w:rPr>
      </w:pPr>
      <w:r>
        <w:rPr>
          <w:color w:val="282828"/>
          <w:sz w:val="20"/>
        </w:rPr>
        <w:t>Spatial Computing</w:t>
      </w:r>
      <w:r>
        <w:rPr>
          <w:color w:val="282828"/>
          <w:sz w:val="20"/>
        </w:rPr>
        <w:tab/>
      </w:r>
    </w:p>
    <w:p w14:paraId="0D43843C" w14:textId="4724E9F0" w:rsidR="00EF1A6A" w:rsidRDefault="00297990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right="905"/>
        <w:rPr>
          <w:sz w:val="20"/>
        </w:rPr>
      </w:pPr>
      <w:r>
        <w:rPr>
          <w:sz w:val="20"/>
        </w:rPr>
        <w:t>Digital Twins</w:t>
      </w:r>
    </w:p>
    <w:p w14:paraId="2D1D843C" w14:textId="7F6A08FB" w:rsidR="00297990" w:rsidRPr="00EF1A6A" w:rsidRDefault="00297990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right="905"/>
        <w:rPr>
          <w:sz w:val="20"/>
        </w:rPr>
      </w:pPr>
      <w:r>
        <w:rPr>
          <w:sz w:val="20"/>
        </w:rPr>
        <w:t>Mosaic Theory</w:t>
      </w:r>
    </w:p>
    <w:p w14:paraId="232C6046" w14:textId="5EA8B95F" w:rsidR="00EF1A6A" w:rsidRPr="00DA68A4" w:rsidRDefault="00EF1A6A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right="905"/>
        <w:rPr>
          <w:sz w:val="20"/>
        </w:rPr>
        <w:sectPr w:rsidR="00EF1A6A" w:rsidRPr="00DA68A4" w:rsidSect="00D11942">
          <w:type w:val="continuous"/>
          <w:pgSz w:w="12240" w:h="15840"/>
          <w:pgMar w:top="820" w:right="580" w:bottom="740" w:left="560" w:header="0" w:footer="558" w:gutter="0"/>
          <w:pgNumType w:start="1"/>
          <w:cols w:num="2" w:space="720"/>
        </w:sectPr>
      </w:pPr>
      <w:r>
        <w:rPr>
          <w:color w:val="282828"/>
          <w:sz w:val="20"/>
        </w:rPr>
        <w:t>Next Generation Cooling Solutions for Federal Data Center</w:t>
      </w:r>
      <w:r w:rsidR="00DA68A4">
        <w:rPr>
          <w:color w:val="282828"/>
          <w:sz w:val="20"/>
        </w:rPr>
        <w:t>s (</w:t>
      </w:r>
      <w:r w:rsidR="00297990">
        <w:rPr>
          <w:color w:val="282828"/>
          <w:sz w:val="20"/>
        </w:rPr>
        <w:t xml:space="preserve">collab with </w:t>
      </w:r>
      <w:r w:rsidR="00DA68A4">
        <w:rPr>
          <w:color w:val="282828"/>
          <w:sz w:val="20"/>
        </w:rPr>
        <w:t>ARPA-E</w:t>
      </w:r>
      <w:r w:rsidR="00297990">
        <w:rPr>
          <w:color w:val="282828"/>
          <w:sz w:val="20"/>
        </w:rPr>
        <w:t xml:space="preserve"> COOLERCHIPS program</w:t>
      </w:r>
      <w:r w:rsidR="00DA68A4">
        <w:rPr>
          <w:color w:val="282828"/>
          <w:sz w:val="20"/>
        </w:rPr>
        <w:t>)</w:t>
      </w:r>
    </w:p>
    <w:p w14:paraId="6E92BCE7" w14:textId="05C46BBF" w:rsidR="009511D8" w:rsidRDefault="009511D8" w:rsidP="00356E29">
      <w:pPr>
        <w:pStyle w:val="Heading2"/>
        <w:tabs>
          <w:tab w:val="left" w:pos="8010"/>
        </w:tabs>
        <w:spacing w:before="237"/>
        <w:ind w:left="160"/>
      </w:pPr>
      <w:r>
        <w:rPr>
          <w:color w:val="005F64"/>
        </w:rPr>
        <w:t>Senior Consultant</w:t>
      </w:r>
      <w:r w:rsidR="00356E29">
        <w:rPr>
          <w:color w:val="005F64"/>
        </w:rPr>
        <w:t xml:space="preserve"> </w:t>
      </w:r>
      <w:r w:rsidR="00902C1C">
        <w:rPr>
          <w:color w:val="005F64"/>
        </w:rPr>
        <w:t>|</w:t>
      </w:r>
      <w:r w:rsidR="00356E29">
        <w:rPr>
          <w:color w:val="005F64"/>
        </w:rPr>
        <w:t xml:space="preserve"> </w:t>
      </w:r>
      <w:r>
        <w:rPr>
          <w:color w:val="005F64"/>
        </w:rPr>
        <w:t>Lead Technical Writer</w:t>
      </w:r>
      <w:r w:rsidR="00356E29">
        <w:rPr>
          <w:color w:val="005F64"/>
        </w:rPr>
        <w:tab/>
        <w:t>February 2022</w:t>
      </w:r>
      <w:r>
        <w:rPr>
          <w:color w:val="005F64"/>
          <w:spacing w:val="-5"/>
        </w:rPr>
        <w:t xml:space="preserve"> </w:t>
      </w:r>
      <w:r>
        <w:rPr>
          <w:color w:val="005F64"/>
        </w:rPr>
        <w:t>–</w:t>
      </w:r>
      <w:r>
        <w:rPr>
          <w:color w:val="005F64"/>
          <w:spacing w:val="-4"/>
        </w:rPr>
        <w:t xml:space="preserve"> </w:t>
      </w:r>
      <w:r w:rsidR="00356E29">
        <w:rPr>
          <w:color w:val="005F64"/>
          <w:spacing w:val="-4"/>
        </w:rPr>
        <w:t>September 2023</w:t>
      </w:r>
    </w:p>
    <w:p w14:paraId="0E65D1EC" w14:textId="7A94C114" w:rsidR="009511D8" w:rsidRDefault="00A93298" w:rsidP="009511D8">
      <w:pPr>
        <w:spacing w:before="1"/>
        <w:ind w:left="159"/>
        <w:rPr>
          <w:b/>
          <w:sz w:val="20"/>
        </w:rPr>
      </w:pPr>
      <w:r>
        <w:rPr>
          <w:b/>
          <w:color w:val="005F64"/>
          <w:spacing w:val="-2"/>
          <w:sz w:val="20"/>
        </w:rPr>
        <w:t xml:space="preserve">IRS | </w:t>
      </w:r>
      <w:r w:rsidR="00A41F15">
        <w:rPr>
          <w:b/>
          <w:color w:val="005F64"/>
          <w:spacing w:val="-2"/>
          <w:sz w:val="20"/>
        </w:rPr>
        <w:t>DHS | Coast Guard Acquisitions - Contract</w:t>
      </w:r>
    </w:p>
    <w:p w14:paraId="7D39291E" w14:textId="0897A4B3" w:rsidR="00356E29" w:rsidRPr="00356E29" w:rsidRDefault="00356E29" w:rsidP="00297990">
      <w:pPr>
        <w:pStyle w:val="BodyText"/>
        <w:spacing w:before="180" w:after="240" w:line="276" w:lineRule="auto"/>
        <w:ind w:left="159" w:right="155"/>
        <w:rPr>
          <w:color w:val="282828"/>
          <w:spacing w:val="-2"/>
        </w:rPr>
      </w:pPr>
      <w:r>
        <w:rPr>
          <w:color w:val="282828"/>
        </w:rPr>
        <w:t>Streamlined processes, created</w:t>
      </w:r>
      <w:r w:rsidR="009511D8">
        <w:rPr>
          <w:color w:val="282828"/>
        </w:rPr>
        <w:t xml:space="preserve"> content</w:t>
      </w:r>
      <w:r>
        <w:rPr>
          <w:color w:val="282828"/>
        </w:rPr>
        <w:t xml:space="preserve"> and provided copyedits</w:t>
      </w:r>
      <w:r w:rsidR="009511D8">
        <w:rPr>
          <w:color w:val="282828"/>
        </w:rPr>
        <w:t xml:space="preserve"> </w:t>
      </w:r>
      <w:r>
        <w:rPr>
          <w:color w:val="282828"/>
        </w:rPr>
        <w:t xml:space="preserve">for </w:t>
      </w:r>
      <w:r w:rsidRPr="00356E29">
        <w:rPr>
          <w:color w:val="282828"/>
        </w:rPr>
        <w:t>a variety of internal and public-facing communication initiatives such as media and stakeholder outreach,</w:t>
      </w:r>
      <w:r w:rsidR="006445D3">
        <w:rPr>
          <w:color w:val="282828"/>
        </w:rPr>
        <w:t xml:space="preserve"> IT</w:t>
      </w:r>
      <w:r w:rsidRPr="00356E29">
        <w:rPr>
          <w:color w:val="282828"/>
        </w:rPr>
        <w:t xml:space="preserve"> communication planning, process improvement, writing, editing and proofing various articles, newsletters, technical documents, commissioning books and other written deliverables.</w:t>
      </w:r>
      <w:r>
        <w:rPr>
          <w:color w:val="282828"/>
        </w:rPr>
        <w:t xml:space="preserve"> Lead writer and editor for the following topics:</w:t>
      </w:r>
    </w:p>
    <w:p w14:paraId="1978AC26" w14:textId="77777777" w:rsidR="00356E29" w:rsidRDefault="00356E29" w:rsidP="00297990">
      <w:pPr>
        <w:pStyle w:val="ListParagraph"/>
        <w:tabs>
          <w:tab w:val="left" w:pos="879"/>
        </w:tabs>
        <w:spacing w:after="240" w:line="276" w:lineRule="auto"/>
        <w:ind w:right="905" w:firstLine="0"/>
        <w:rPr>
          <w:color w:val="282828"/>
          <w:sz w:val="20"/>
        </w:rPr>
      </w:pPr>
    </w:p>
    <w:p w14:paraId="33804349" w14:textId="77777777" w:rsidR="00297990" w:rsidRDefault="00297990" w:rsidP="00297990">
      <w:pPr>
        <w:pStyle w:val="ListParagraph"/>
        <w:tabs>
          <w:tab w:val="left" w:pos="879"/>
        </w:tabs>
        <w:spacing w:after="240" w:line="276" w:lineRule="auto"/>
        <w:ind w:right="905" w:firstLine="0"/>
        <w:rPr>
          <w:color w:val="282828"/>
          <w:sz w:val="20"/>
        </w:rPr>
        <w:sectPr w:rsidR="00297990" w:rsidSect="00D11942">
          <w:type w:val="continuous"/>
          <w:pgSz w:w="12240" w:h="15840"/>
          <w:pgMar w:top="820" w:right="580" w:bottom="740" w:left="560" w:header="0" w:footer="558" w:gutter="0"/>
          <w:pgNumType w:start="1"/>
          <w:cols w:space="720"/>
        </w:sectPr>
      </w:pPr>
    </w:p>
    <w:p w14:paraId="72A75E60" w14:textId="091661FA" w:rsidR="00356E29" w:rsidRPr="00356E29" w:rsidRDefault="00356E29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right="905"/>
        <w:rPr>
          <w:sz w:val="20"/>
        </w:rPr>
      </w:pPr>
      <w:r>
        <w:rPr>
          <w:color w:val="282828"/>
          <w:sz w:val="20"/>
        </w:rPr>
        <w:lastRenderedPageBreak/>
        <w:t>Aviation Acquisitions</w:t>
      </w:r>
      <w:r>
        <w:rPr>
          <w:color w:val="282828"/>
          <w:sz w:val="20"/>
        </w:rPr>
        <w:tab/>
      </w:r>
      <w:r>
        <w:rPr>
          <w:color w:val="282828"/>
          <w:sz w:val="20"/>
        </w:rPr>
        <w:tab/>
      </w:r>
    </w:p>
    <w:p w14:paraId="7F56D4DC" w14:textId="11EFEC65" w:rsidR="009511D8" w:rsidRPr="00356E29" w:rsidRDefault="00356E29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right="905"/>
        <w:rPr>
          <w:sz w:val="20"/>
        </w:rPr>
      </w:pPr>
      <w:r>
        <w:rPr>
          <w:color w:val="282828"/>
          <w:sz w:val="20"/>
        </w:rPr>
        <w:t xml:space="preserve">Logistical Management and Acquisition Services </w:t>
      </w:r>
    </w:p>
    <w:p w14:paraId="643C4300" w14:textId="654ED996" w:rsidR="00356E29" w:rsidRPr="00356E29" w:rsidRDefault="00356E29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right="905"/>
        <w:rPr>
          <w:sz w:val="20"/>
        </w:rPr>
      </w:pPr>
      <w:r>
        <w:rPr>
          <w:color w:val="282828"/>
          <w:sz w:val="20"/>
        </w:rPr>
        <w:t>Research &amp; Development</w:t>
      </w:r>
    </w:p>
    <w:p w14:paraId="4755E3C6" w14:textId="77777777" w:rsidR="00356E29" w:rsidRPr="00356E29" w:rsidRDefault="00356E29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right="905"/>
        <w:rPr>
          <w:sz w:val="20"/>
        </w:rPr>
      </w:pPr>
      <w:r>
        <w:rPr>
          <w:color w:val="282828"/>
          <w:sz w:val="20"/>
        </w:rPr>
        <w:t>Financial management</w:t>
      </w:r>
    </w:p>
    <w:p w14:paraId="5AA21B4A" w14:textId="5AA080F6" w:rsidR="00356E29" w:rsidRPr="00356E29" w:rsidRDefault="00356E29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right="905"/>
        <w:rPr>
          <w:sz w:val="20"/>
        </w:rPr>
        <w:sectPr w:rsidR="00356E29" w:rsidRPr="00356E29" w:rsidSect="00D11942">
          <w:type w:val="continuous"/>
          <w:pgSz w:w="12240" w:h="15840"/>
          <w:pgMar w:top="820" w:right="580" w:bottom="740" w:left="560" w:header="0" w:footer="558" w:gutter="0"/>
          <w:pgNumType w:start="1"/>
          <w:cols w:num="2" w:space="720"/>
        </w:sectPr>
      </w:pPr>
      <w:r>
        <w:rPr>
          <w:color w:val="282828"/>
          <w:sz w:val="20"/>
        </w:rPr>
        <w:t>Cybersecurity</w:t>
      </w:r>
    </w:p>
    <w:p w14:paraId="55DD777E" w14:textId="77777777" w:rsidR="00C96447" w:rsidRDefault="00C96447">
      <w:pPr>
        <w:pStyle w:val="BodyText"/>
        <w:spacing w:before="127"/>
      </w:pPr>
    </w:p>
    <w:p w14:paraId="2C3DF843" w14:textId="0113EAA0" w:rsidR="00C96447" w:rsidRDefault="00A41F15" w:rsidP="00A41F15">
      <w:pPr>
        <w:pStyle w:val="Heading2"/>
        <w:tabs>
          <w:tab w:val="left" w:pos="8312"/>
        </w:tabs>
        <w:spacing w:before="1"/>
        <w:ind w:left="0"/>
      </w:pPr>
      <w:r>
        <w:rPr>
          <w:color w:val="005F64"/>
        </w:rPr>
        <w:t xml:space="preserve">   Program</w:t>
      </w:r>
      <w:r>
        <w:rPr>
          <w:color w:val="005F64"/>
          <w:spacing w:val="-8"/>
        </w:rPr>
        <w:t xml:space="preserve"> </w:t>
      </w:r>
      <w:r>
        <w:rPr>
          <w:color w:val="005F64"/>
          <w:spacing w:val="-2"/>
        </w:rPr>
        <w:t>Coordinator</w:t>
      </w:r>
      <w:r>
        <w:rPr>
          <w:color w:val="005F64"/>
        </w:rPr>
        <w:tab/>
        <w:t>May</w:t>
      </w:r>
      <w:r>
        <w:rPr>
          <w:color w:val="005F64"/>
          <w:spacing w:val="-5"/>
        </w:rPr>
        <w:t xml:space="preserve"> </w:t>
      </w:r>
      <w:r>
        <w:rPr>
          <w:color w:val="005F64"/>
        </w:rPr>
        <w:t>2018</w:t>
      </w:r>
      <w:r>
        <w:rPr>
          <w:color w:val="005F64"/>
          <w:spacing w:val="-7"/>
        </w:rPr>
        <w:t xml:space="preserve"> </w:t>
      </w:r>
      <w:r>
        <w:rPr>
          <w:color w:val="005F64"/>
        </w:rPr>
        <w:t>–</w:t>
      </w:r>
      <w:r>
        <w:rPr>
          <w:color w:val="005F64"/>
          <w:spacing w:val="-5"/>
        </w:rPr>
        <w:t xml:space="preserve"> </w:t>
      </w:r>
      <w:r>
        <w:rPr>
          <w:color w:val="005F64"/>
        </w:rPr>
        <w:t>September</w:t>
      </w:r>
      <w:r>
        <w:rPr>
          <w:color w:val="005F64"/>
          <w:spacing w:val="-4"/>
        </w:rPr>
        <w:t xml:space="preserve"> 2019</w:t>
      </w:r>
    </w:p>
    <w:p w14:paraId="6069F3DC" w14:textId="77777777" w:rsidR="00C96447" w:rsidRDefault="00000000">
      <w:pPr>
        <w:ind w:left="159"/>
        <w:rPr>
          <w:b/>
          <w:sz w:val="20"/>
        </w:rPr>
      </w:pPr>
      <w:r>
        <w:rPr>
          <w:b/>
          <w:color w:val="005F64"/>
          <w:sz w:val="20"/>
        </w:rPr>
        <w:t>United</w:t>
      </w:r>
      <w:r>
        <w:rPr>
          <w:b/>
          <w:color w:val="005F64"/>
          <w:spacing w:val="-8"/>
          <w:sz w:val="20"/>
        </w:rPr>
        <w:t xml:space="preserve"> </w:t>
      </w:r>
      <w:r>
        <w:rPr>
          <w:b/>
          <w:color w:val="005F64"/>
          <w:sz w:val="20"/>
        </w:rPr>
        <w:t>States</w:t>
      </w:r>
      <w:r>
        <w:rPr>
          <w:b/>
          <w:color w:val="005F64"/>
          <w:spacing w:val="-7"/>
          <w:sz w:val="20"/>
        </w:rPr>
        <w:t xml:space="preserve"> </w:t>
      </w:r>
      <w:r>
        <w:rPr>
          <w:b/>
          <w:color w:val="005F64"/>
          <w:sz w:val="20"/>
        </w:rPr>
        <w:t>Air</w:t>
      </w:r>
      <w:r>
        <w:rPr>
          <w:b/>
          <w:color w:val="005F64"/>
          <w:spacing w:val="-5"/>
          <w:sz w:val="20"/>
        </w:rPr>
        <w:t xml:space="preserve"> </w:t>
      </w:r>
      <w:r>
        <w:rPr>
          <w:b/>
          <w:color w:val="005F64"/>
          <w:spacing w:val="-4"/>
          <w:sz w:val="20"/>
        </w:rPr>
        <w:t>Force</w:t>
      </w:r>
    </w:p>
    <w:p w14:paraId="5BBD30BD" w14:textId="645F261A" w:rsidR="00C96447" w:rsidRDefault="00000000" w:rsidP="00297990">
      <w:pPr>
        <w:pStyle w:val="BodyText"/>
        <w:spacing w:before="180" w:line="276" w:lineRule="auto"/>
        <w:ind w:left="159"/>
      </w:pPr>
      <w:bookmarkStart w:id="0" w:name="_Hlk170113435"/>
      <w:r>
        <w:rPr>
          <w:color w:val="282828"/>
        </w:rPr>
        <w:t>Managed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more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than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40</w:t>
      </w:r>
      <w:r>
        <w:rPr>
          <w:color w:val="282828"/>
          <w:spacing w:val="-7"/>
        </w:rPr>
        <w:t xml:space="preserve"> </w:t>
      </w:r>
      <w:r w:rsidR="004722ED">
        <w:rPr>
          <w:color w:val="282828"/>
          <w:spacing w:val="-7"/>
        </w:rPr>
        <w:t>c</w:t>
      </w:r>
      <w:r>
        <w:rPr>
          <w:color w:val="282828"/>
        </w:rPr>
        <w:t>ritical</w:t>
      </w:r>
      <w:r>
        <w:rPr>
          <w:color w:val="282828"/>
          <w:spacing w:val="-8"/>
        </w:rPr>
        <w:t xml:space="preserve"> </w:t>
      </w:r>
      <w:r w:rsidR="004722ED">
        <w:rPr>
          <w:color w:val="282828"/>
          <w:spacing w:val="-8"/>
        </w:rPr>
        <w:t>c</w:t>
      </w:r>
      <w:r>
        <w:rPr>
          <w:color w:val="282828"/>
        </w:rPr>
        <w:t>ommander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programs</w:t>
      </w:r>
      <w:r>
        <w:rPr>
          <w:color w:val="282828"/>
          <w:spacing w:val="-3"/>
        </w:rPr>
        <w:t xml:space="preserve"> </w:t>
      </w:r>
      <w:r w:rsidR="004722ED">
        <w:rPr>
          <w:color w:val="282828"/>
          <w:spacing w:val="-3"/>
        </w:rPr>
        <w:t xml:space="preserve">and human resource policies </w:t>
      </w:r>
      <w:r>
        <w:rPr>
          <w:color w:val="282828"/>
        </w:rPr>
        <w:t>for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squadron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over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350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active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duty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personnel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civilians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on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a foreign military air base</w:t>
      </w:r>
      <w:bookmarkEnd w:id="0"/>
      <w:r>
        <w:rPr>
          <w:color w:val="282828"/>
        </w:rPr>
        <w:t>. Analyzed assigned operations to ensure efficiency, identify shortfalls, and develop improved methods.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Designed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manuals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training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materials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for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existing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programs.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Evaluated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repaired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instruction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training programs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resulting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150%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increase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productivity.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Maintained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security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management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training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program.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 xml:space="preserve">Coordinated projects. </w:t>
      </w:r>
      <w:r w:rsidR="00297990">
        <w:rPr>
          <w:color w:val="282828"/>
        </w:rPr>
        <w:t>Managed</w:t>
      </w:r>
      <w:r>
        <w:rPr>
          <w:color w:val="282828"/>
        </w:rPr>
        <w:t xml:space="preserve"> </w:t>
      </w:r>
      <w:r w:rsidR="00297990">
        <w:rPr>
          <w:color w:val="282828"/>
        </w:rPr>
        <w:t xml:space="preserve">800+ pieces of IT equipment to include </w:t>
      </w:r>
      <w:r>
        <w:rPr>
          <w:color w:val="282828"/>
        </w:rPr>
        <w:t>acquisition, transportation, inventory, issuance, and maintenance</w:t>
      </w:r>
      <w:r w:rsidR="00297990">
        <w:rPr>
          <w:color w:val="282828"/>
        </w:rPr>
        <w:t xml:space="preserve">. Managed reprograming of </w:t>
      </w:r>
      <w:r>
        <w:rPr>
          <w:color w:val="282828"/>
        </w:rPr>
        <w:t>stand-alone aircraft computer diagnostic systems</w:t>
      </w:r>
      <w:r w:rsidR="00297990">
        <w:rPr>
          <w:color w:val="282828"/>
        </w:rPr>
        <w:t xml:space="preserve"> as directed by Lockheed Martin</w:t>
      </w:r>
      <w:r>
        <w:rPr>
          <w:color w:val="282828"/>
        </w:rPr>
        <w:t>.</w:t>
      </w:r>
    </w:p>
    <w:p w14:paraId="04039922" w14:textId="77777777" w:rsidR="00C96447" w:rsidRDefault="00000000" w:rsidP="00297990">
      <w:pPr>
        <w:pStyle w:val="ListParagraph"/>
        <w:numPr>
          <w:ilvl w:val="0"/>
          <w:numId w:val="1"/>
        </w:numPr>
        <w:tabs>
          <w:tab w:val="left" w:pos="879"/>
        </w:tabs>
        <w:spacing w:before="180" w:line="276" w:lineRule="auto"/>
        <w:ind w:hanging="359"/>
        <w:rPr>
          <w:sz w:val="20"/>
        </w:rPr>
      </w:pPr>
      <w:r>
        <w:rPr>
          <w:color w:val="282828"/>
          <w:sz w:val="20"/>
        </w:rPr>
        <w:t>Served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as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IT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Program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Manager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and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Security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Program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Manager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for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the</w:t>
      </w:r>
      <w:r>
        <w:rPr>
          <w:color w:val="282828"/>
          <w:spacing w:val="-8"/>
          <w:sz w:val="20"/>
        </w:rPr>
        <w:t xml:space="preserve"> </w:t>
      </w:r>
      <w:r>
        <w:rPr>
          <w:color w:val="282828"/>
          <w:spacing w:val="-2"/>
          <w:sz w:val="20"/>
        </w:rPr>
        <w:t>squadron.</w:t>
      </w:r>
    </w:p>
    <w:p w14:paraId="191651FF" w14:textId="77777777" w:rsidR="00C96447" w:rsidRDefault="00000000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hanging="359"/>
        <w:rPr>
          <w:sz w:val="20"/>
        </w:rPr>
      </w:pPr>
      <w:r>
        <w:rPr>
          <w:color w:val="282828"/>
          <w:sz w:val="20"/>
        </w:rPr>
        <w:t>Won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multiple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performance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awards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for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work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beyond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the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scope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of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job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pacing w:val="-2"/>
          <w:sz w:val="20"/>
        </w:rPr>
        <w:t>title.</w:t>
      </w:r>
    </w:p>
    <w:p w14:paraId="723CA015" w14:textId="7E5280D2" w:rsidR="00356E29" w:rsidRPr="00297990" w:rsidRDefault="00000000" w:rsidP="00356E29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hanging="359"/>
        <w:rPr>
          <w:sz w:val="20"/>
        </w:rPr>
      </w:pPr>
      <w:r>
        <w:rPr>
          <w:color w:val="282828"/>
          <w:sz w:val="20"/>
        </w:rPr>
        <w:t>Created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and</w:t>
      </w:r>
      <w:r>
        <w:rPr>
          <w:color w:val="282828"/>
          <w:spacing w:val="-9"/>
          <w:sz w:val="20"/>
        </w:rPr>
        <w:t xml:space="preserve"> </w:t>
      </w:r>
      <w:r>
        <w:rPr>
          <w:color w:val="282828"/>
          <w:sz w:val="20"/>
        </w:rPr>
        <w:t>implemented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aircraft</w:t>
      </w:r>
      <w:r>
        <w:rPr>
          <w:color w:val="282828"/>
          <w:spacing w:val="-9"/>
          <w:sz w:val="20"/>
        </w:rPr>
        <w:t xml:space="preserve"> </w:t>
      </w:r>
      <w:r>
        <w:rPr>
          <w:color w:val="282828"/>
          <w:sz w:val="20"/>
        </w:rPr>
        <w:t>electronic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publication</w:t>
      </w:r>
      <w:r>
        <w:rPr>
          <w:color w:val="282828"/>
          <w:spacing w:val="-9"/>
          <w:sz w:val="20"/>
        </w:rPr>
        <w:t xml:space="preserve"> </w:t>
      </w:r>
      <w:r>
        <w:rPr>
          <w:color w:val="282828"/>
          <w:sz w:val="20"/>
        </w:rPr>
        <w:t>system.</w:t>
      </w:r>
      <w:r>
        <w:rPr>
          <w:color w:val="282828"/>
          <w:spacing w:val="-8"/>
          <w:sz w:val="20"/>
        </w:rPr>
        <w:t xml:space="preserve"> </w:t>
      </w:r>
      <w:r>
        <w:rPr>
          <w:color w:val="282828"/>
          <w:sz w:val="20"/>
        </w:rPr>
        <w:t>Installed</w:t>
      </w:r>
      <w:r>
        <w:rPr>
          <w:color w:val="282828"/>
          <w:spacing w:val="-9"/>
          <w:sz w:val="20"/>
        </w:rPr>
        <w:t xml:space="preserve"> </w:t>
      </w:r>
      <w:r>
        <w:rPr>
          <w:color w:val="282828"/>
          <w:sz w:val="20"/>
        </w:rPr>
        <w:t>server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and</w:t>
      </w:r>
      <w:r>
        <w:rPr>
          <w:color w:val="282828"/>
          <w:spacing w:val="-9"/>
          <w:sz w:val="20"/>
        </w:rPr>
        <w:t xml:space="preserve"> </w:t>
      </w:r>
      <w:r>
        <w:rPr>
          <w:color w:val="282828"/>
          <w:sz w:val="20"/>
        </w:rPr>
        <w:t>formatted</w:t>
      </w:r>
      <w:r>
        <w:rPr>
          <w:color w:val="282828"/>
          <w:spacing w:val="-8"/>
          <w:sz w:val="20"/>
        </w:rPr>
        <w:t xml:space="preserve"> </w:t>
      </w:r>
      <w:r>
        <w:rPr>
          <w:color w:val="282828"/>
          <w:sz w:val="20"/>
        </w:rPr>
        <w:t>30+</w:t>
      </w:r>
      <w:r>
        <w:rPr>
          <w:color w:val="282828"/>
          <w:spacing w:val="-8"/>
          <w:sz w:val="20"/>
        </w:rPr>
        <w:t xml:space="preserve"> </w:t>
      </w:r>
      <w:r>
        <w:rPr>
          <w:color w:val="282828"/>
          <w:spacing w:val="-2"/>
          <w:sz w:val="20"/>
        </w:rPr>
        <w:t>iPads.</w:t>
      </w:r>
    </w:p>
    <w:p w14:paraId="1277FF5B" w14:textId="1F10310C" w:rsidR="00A41F15" w:rsidRDefault="00A41F15" w:rsidP="004722ED">
      <w:pPr>
        <w:pStyle w:val="Heading2"/>
        <w:tabs>
          <w:tab w:val="left" w:pos="8468"/>
        </w:tabs>
        <w:spacing w:before="237"/>
      </w:pPr>
      <w:r>
        <w:rPr>
          <w:color w:val="005F64"/>
        </w:rPr>
        <w:t>Content</w:t>
      </w:r>
      <w:r>
        <w:rPr>
          <w:color w:val="005F64"/>
          <w:spacing w:val="-8"/>
        </w:rPr>
        <w:t xml:space="preserve"> </w:t>
      </w:r>
      <w:r>
        <w:rPr>
          <w:color w:val="005F64"/>
        </w:rPr>
        <w:t>Creator</w:t>
      </w:r>
      <w:r>
        <w:rPr>
          <w:color w:val="005F64"/>
          <w:spacing w:val="-7"/>
        </w:rPr>
        <w:t xml:space="preserve"> </w:t>
      </w:r>
      <w:r>
        <w:rPr>
          <w:color w:val="005F64"/>
        </w:rPr>
        <w:t>and</w:t>
      </w:r>
      <w:r>
        <w:rPr>
          <w:color w:val="005F64"/>
          <w:spacing w:val="-8"/>
        </w:rPr>
        <w:t xml:space="preserve"> </w:t>
      </w:r>
      <w:r>
        <w:rPr>
          <w:color w:val="005F64"/>
          <w:spacing w:val="-2"/>
        </w:rPr>
        <w:t>Editor</w:t>
      </w:r>
      <w:r>
        <w:rPr>
          <w:color w:val="005F64"/>
        </w:rPr>
        <w:t xml:space="preserve">                                                                                               September</w:t>
      </w:r>
      <w:r>
        <w:rPr>
          <w:color w:val="005F64"/>
          <w:spacing w:val="-8"/>
        </w:rPr>
        <w:t xml:space="preserve"> </w:t>
      </w:r>
      <w:r>
        <w:rPr>
          <w:color w:val="005F64"/>
        </w:rPr>
        <w:t>201</w:t>
      </w:r>
      <w:r w:rsidR="00E40FBA">
        <w:rPr>
          <w:color w:val="005F64"/>
        </w:rPr>
        <w:t>6</w:t>
      </w:r>
      <w:r>
        <w:rPr>
          <w:color w:val="005F64"/>
          <w:spacing w:val="-5"/>
        </w:rPr>
        <w:t xml:space="preserve"> </w:t>
      </w:r>
      <w:r>
        <w:rPr>
          <w:color w:val="005F64"/>
        </w:rPr>
        <w:t>–</w:t>
      </w:r>
      <w:r>
        <w:rPr>
          <w:color w:val="005F64"/>
          <w:spacing w:val="-4"/>
        </w:rPr>
        <w:t xml:space="preserve"> </w:t>
      </w:r>
      <w:r>
        <w:rPr>
          <w:color w:val="005F64"/>
          <w:spacing w:val="-2"/>
        </w:rPr>
        <w:t>February 2022</w:t>
      </w:r>
    </w:p>
    <w:p w14:paraId="208C1017" w14:textId="77777777" w:rsidR="00A41F15" w:rsidRDefault="00A41F15" w:rsidP="00A41F15">
      <w:pPr>
        <w:spacing w:before="1"/>
        <w:ind w:left="159"/>
        <w:rPr>
          <w:b/>
          <w:sz w:val="20"/>
        </w:rPr>
      </w:pPr>
      <w:r>
        <w:rPr>
          <w:b/>
          <w:color w:val="005F64"/>
          <w:spacing w:val="-2"/>
          <w:sz w:val="20"/>
        </w:rPr>
        <w:t>Freelance</w:t>
      </w:r>
    </w:p>
    <w:p w14:paraId="38520784" w14:textId="179F5C13" w:rsidR="00A41F15" w:rsidRDefault="00A41F15" w:rsidP="00297990">
      <w:pPr>
        <w:pStyle w:val="BodyText"/>
        <w:spacing w:before="180" w:line="276" w:lineRule="auto"/>
        <w:ind w:left="159" w:right="155"/>
      </w:pPr>
      <w:r>
        <w:rPr>
          <w:color w:val="282828"/>
        </w:rPr>
        <w:t>Create content for a variety of projects, including research-based qualitative reports,</w:t>
      </w:r>
      <w:r w:rsidR="006445D3">
        <w:rPr>
          <w:color w:val="282828"/>
        </w:rPr>
        <w:t xml:space="preserve"> information technology,</w:t>
      </w:r>
      <w:r>
        <w:rPr>
          <w:color w:val="282828"/>
        </w:rPr>
        <w:t xml:space="preserve"> investigative reports and presentations on the Middle East and policy issues, historical accounts and compilations, academic papers, small business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website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content,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social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media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promotions,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marketing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materials,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informational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infographics,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resumes,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 xml:space="preserve">cover </w:t>
      </w:r>
      <w:r>
        <w:rPr>
          <w:color w:val="282828"/>
          <w:spacing w:val="-2"/>
        </w:rPr>
        <w:t>letters.</w:t>
      </w:r>
      <w:r w:rsidR="00F72526">
        <w:rPr>
          <w:color w:val="282828"/>
          <w:spacing w:val="-2"/>
        </w:rPr>
        <w:t xml:space="preserve"> Clients include federal government contractors, luxury cigar brands and volunteer organizations.</w:t>
      </w:r>
    </w:p>
    <w:p w14:paraId="3DF71F88" w14:textId="77777777" w:rsidR="00A41F15" w:rsidRDefault="00A41F15" w:rsidP="00297990">
      <w:pPr>
        <w:pStyle w:val="ListParagraph"/>
        <w:numPr>
          <w:ilvl w:val="0"/>
          <w:numId w:val="1"/>
        </w:numPr>
        <w:tabs>
          <w:tab w:val="left" w:pos="879"/>
        </w:tabs>
        <w:spacing w:before="179" w:line="276" w:lineRule="auto"/>
        <w:ind w:hanging="359"/>
        <w:rPr>
          <w:sz w:val="20"/>
        </w:rPr>
      </w:pPr>
      <w:r>
        <w:rPr>
          <w:color w:val="282828"/>
          <w:sz w:val="20"/>
        </w:rPr>
        <w:t>Highly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skilled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in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research,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summary,</w:t>
      </w:r>
      <w:r>
        <w:rPr>
          <w:color w:val="282828"/>
          <w:spacing w:val="-8"/>
          <w:sz w:val="20"/>
        </w:rPr>
        <w:t xml:space="preserve"> </w:t>
      </w:r>
      <w:r>
        <w:rPr>
          <w:color w:val="282828"/>
          <w:sz w:val="20"/>
        </w:rPr>
        <w:t>and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presentation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of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current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events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and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foreign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policy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talking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pacing w:val="-2"/>
          <w:sz w:val="20"/>
        </w:rPr>
        <w:t>points.</w:t>
      </w:r>
    </w:p>
    <w:p w14:paraId="4C81704F" w14:textId="77777777" w:rsidR="00A41F15" w:rsidRDefault="00A41F15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right="905"/>
        <w:rPr>
          <w:sz w:val="20"/>
        </w:rPr>
      </w:pPr>
      <w:r>
        <w:rPr>
          <w:color w:val="282828"/>
          <w:sz w:val="20"/>
        </w:rPr>
        <w:t>Created</w:t>
      </w:r>
      <w:r>
        <w:rPr>
          <w:color w:val="282828"/>
          <w:spacing w:val="-3"/>
          <w:sz w:val="20"/>
        </w:rPr>
        <w:t xml:space="preserve"> </w:t>
      </w:r>
      <w:r>
        <w:rPr>
          <w:color w:val="282828"/>
          <w:sz w:val="20"/>
        </w:rPr>
        <w:t>background</w:t>
      </w:r>
      <w:r>
        <w:rPr>
          <w:color w:val="282828"/>
          <w:spacing w:val="-3"/>
          <w:sz w:val="20"/>
        </w:rPr>
        <w:t xml:space="preserve"> </w:t>
      </w:r>
      <w:r>
        <w:rPr>
          <w:color w:val="282828"/>
          <w:sz w:val="20"/>
        </w:rPr>
        <w:t>memo</w:t>
      </w:r>
      <w:r>
        <w:rPr>
          <w:color w:val="282828"/>
          <w:spacing w:val="-3"/>
          <w:sz w:val="20"/>
        </w:rPr>
        <w:t xml:space="preserve"> </w:t>
      </w:r>
      <w:r>
        <w:rPr>
          <w:color w:val="282828"/>
          <w:sz w:val="20"/>
        </w:rPr>
        <w:t>for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Operation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Allies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Refuge,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reaching</w:t>
      </w:r>
      <w:r>
        <w:rPr>
          <w:color w:val="282828"/>
          <w:spacing w:val="-3"/>
          <w:sz w:val="20"/>
        </w:rPr>
        <w:t xml:space="preserve"> </w:t>
      </w:r>
      <w:r>
        <w:rPr>
          <w:color w:val="282828"/>
          <w:sz w:val="20"/>
        </w:rPr>
        <w:t>approximately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5,000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active</w:t>
      </w:r>
      <w:r>
        <w:rPr>
          <w:color w:val="282828"/>
          <w:spacing w:val="-3"/>
          <w:sz w:val="20"/>
        </w:rPr>
        <w:t xml:space="preserve"> </w:t>
      </w:r>
      <w:r>
        <w:rPr>
          <w:color w:val="282828"/>
          <w:sz w:val="20"/>
        </w:rPr>
        <w:t>duty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service members and volunteers increasing understanding of Afghan tribal structure.</w:t>
      </w:r>
    </w:p>
    <w:p w14:paraId="1CBE609E" w14:textId="77777777" w:rsidR="00A41F15" w:rsidRPr="006F3766" w:rsidRDefault="00A41F15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hanging="359"/>
        <w:rPr>
          <w:sz w:val="20"/>
        </w:rPr>
      </w:pPr>
      <w:r>
        <w:rPr>
          <w:color w:val="282828"/>
          <w:sz w:val="20"/>
        </w:rPr>
        <w:t>Specialization</w:t>
      </w:r>
      <w:r>
        <w:rPr>
          <w:color w:val="282828"/>
          <w:spacing w:val="-9"/>
          <w:sz w:val="20"/>
        </w:rPr>
        <w:t xml:space="preserve"> </w:t>
      </w:r>
      <w:r>
        <w:rPr>
          <w:color w:val="282828"/>
          <w:sz w:val="20"/>
        </w:rPr>
        <w:t>in</w:t>
      </w:r>
      <w:r>
        <w:rPr>
          <w:color w:val="282828"/>
          <w:spacing w:val="-8"/>
          <w:sz w:val="20"/>
        </w:rPr>
        <w:t xml:space="preserve"> </w:t>
      </w:r>
      <w:r>
        <w:rPr>
          <w:color w:val="282828"/>
          <w:sz w:val="20"/>
        </w:rPr>
        <w:t>government</w:t>
      </w:r>
      <w:r>
        <w:rPr>
          <w:color w:val="282828"/>
          <w:spacing w:val="-9"/>
          <w:sz w:val="20"/>
        </w:rPr>
        <w:t xml:space="preserve"> </w:t>
      </w:r>
      <w:r>
        <w:rPr>
          <w:color w:val="282828"/>
          <w:sz w:val="20"/>
        </w:rPr>
        <w:t>acronyms</w:t>
      </w:r>
      <w:r>
        <w:rPr>
          <w:color w:val="282828"/>
          <w:spacing w:val="-9"/>
          <w:sz w:val="20"/>
        </w:rPr>
        <w:t xml:space="preserve"> </w:t>
      </w:r>
      <w:r>
        <w:rPr>
          <w:color w:val="282828"/>
          <w:sz w:val="20"/>
        </w:rPr>
        <w:t>and</w:t>
      </w:r>
      <w:r>
        <w:rPr>
          <w:color w:val="282828"/>
          <w:spacing w:val="-8"/>
          <w:sz w:val="20"/>
        </w:rPr>
        <w:t xml:space="preserve"> </w:t>
      </w:r>
      <w:r>
        <w:rPr>
          <w:color w:val="282828"/>
          <w:sz w:val="20"/>
        </w:rPr>
        <w:t>language</w:t>
      </w:r>
      <w:r>
        <w:rPr>
          <w:color w:val="282828"/>
          <w:spacing w:val="-8"/>
          <w:sz w:val="20"/>
        </w:rPr>
        <w:t xml:space="preserve"> </w:t>
      </w:r>
      <w:r>
        <w:rPr>
          <w:color w:val="282828"/>
          <w:spacing w:val="-2"/>
          <w:sz w:val="20"/>
        </w:rPr>
        <w:t>adaptation.</w:t>
      </w:r>
    </w:p>
    <w:p w14:paraId="4E8D3FAD" w14:textId="24DD9311" w:rsidR="00A41F15" w:rsidRPr="006F3766" w:rsidRDefault="00F72526" w:rsidP="00297990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hanging="359"/>
        <w:rPr>
          <w:sz w:val="20"/>
        </w:rPr>
      </w:pPr>
      <w:r>
        <w:rPr>
          <w:color w:val="282828"/>
          <w:spacing w:val="-2"/>
          <w:sz w:val="20"/>
        </w:rPr>
        <w:t>Maintained e</w:t>
      </w:r>
      <w:r w:rsidR="00A41F15">
        <w:rPr>
          <w:color w:val="282828"/>
          <w:spacing w:val="-2"/>
          <w:sz w:val="20"/>
        </w:rPr>
        <w:t xml:space="preserve">diting </w:t>
      </w:r>
      <w:r>
        <w:rPr>
          <w:color w:val="282828"/>
          <w:spacing w:val="-2"/>
          <w:sz w:val="20"/>
        </w:rPr>
        <w:t>contract with marketing director of SummitET.</w:t>
      </w:r>
    </w:p>
    <w:p w14:paraId="0B3BDC1D" w14:textId="77777777" w:rsidR="00A41F15" w:rsidRDefault="00A41F15" w:rsidP="00356E29">
      <w:pPr>
        <w:tabs>
          <w:tab w:val="left" w:pos="879"/>
        </w:tabs>
        <w:rPr>
          <w:sz w:val="20"/>
        </w:rPr>
      </w:pPr>
    </w:p>
    <w:p w14:paraId="3A1BAD66" w14:textId="77777777" w:rsidR="00356E29" w:rsidRDefault="00356E29" w:rsidP="00A721FB">
      <w:pPr>
        <w:pStyle w:val="Heading2"/>
        <w:tabs>
          <w:tab w:val="left" w:pos="8459"/>
        </w:tabs>
        <w:spacing w:before="79"/>
        <w:ind w:left="90"/>
      </w:pPr>
      <w:r>
        <w:rPr>
          <w:color w:val="005F64"/>
        </w:rPr>
        <w:t>Cargo</w:t>
      </w:r>
      <w:r>
        <w:rPr>
          <w:color w:val="005F64"/>
          <w:spacing w:val="-8"/>
        </w:rPr>
        <w:t xml:space="preserve"> </w:t>
      </w:r>
      <w:r>
        <w:rPr>
          <w:color w:val="005F64"/>
        </w:rPr>
        <w:t>Aircraft</w:t>
      </w:r>
      <w:r>
        <w:rPr>
          <w:color w:val="005F64"/>
          <w:spacing w:val="-7"/>
        </w:rPr>
        <w:t xml:space="preserve"> </w:t>
      </w:r>
      <w:r>
        <w:rPr>
          <w:color w:val="005F64"/>
          <w:spacing w:val="-2"/>
        </w:rPr>
        <w:t>Loadmaster</w:t>
      </w:r>
      <w:r>
        <w:rPr>
          <w:color w:val="005F64"/>
        </w:rPr>
        <w:tab/>
        <w:t>March</w:t>
      </w:r>
      <w:r>
        <w:rPr>
          <w:color w:val="005F64"/>
          <w:spacing w:val="-6"/>
        </w:rPr>
        <w:t xml:space="preserve"> </w:t>
      </w:r>
      <w:r>
        <w:rPr>
          <w:color w:val="005F64"/>
        </w:rPr>
        <w:t>2011</w:t>
      </w:r>
      <w:r>
        <w:rPr>
          <w:color w:val="005F64"/>
          <w:spacing w:val="-4"/>
        </w:rPr>
        <w:t xml:space="preserve"> </w:t>
      </w:r>
      <w:r>
        <w:rPr>
          <w:color w:val="005F64"/>
        </w:rPr>
        <w:t>–</w:t>
      </w:r>
      <w:r>
        <w:rPr>
          <w:color w:val="005F64"/>
          <w:spacing w:val="-6"/>
        </w:rPr>
        <w:t xml:space="preserve"> </w:t>
      </w:r>
      <w:r>
        <w:rPr>
          <w:color w:val="005F64"/>
        </w:rPr>
        <w:t>August</w:t>
      </w:r>
      <w:r>
        <w:rPr>
          <w:color w:val="005F64"/>
          <w:spacing w:val="-6"/>
        </w:rPr>
        <w:t xml:space="preserve"> </w:t>
      </w:r>
      <w:r>
        <w:rPr>
          <w:color w:val="005F64"/>
          <w:spacing w:val="-4"/>
        </w:rPr>
        <w:t>2015</w:t>
      </w:r>
    </w:p>
    <w:p w14:paraId="52D7FAB2" w14:textId="77777777" w:rsidR="00356E29" w:rsidRDefault="00356E29" w:rsidP="00A721FB">
      <w:pPr>
        <w:ind w:left="90"/>
        <w:rPr>
          <w:b/>
          <w:sz w:val="20"/>
        </w:rPr>
      </w:pPr>
      <w:r>
        <w:rPr>
          <w:b/>
          <w:color w:val="005F64"/>
          <w:sz w:val="20"/>
        </w:rPr>
        <w:t>United</w:t>
      </w:r>
      <w:r>
        <w:rPr>
          <w:b/>
          <w:color w:val="005F64"/>
          <w:spacing w:val="-8"/>
          <w:sz w:val="20"/>
        </w:rPr>
        <w:t xml:space="preserve"> </w:t>
      </w:r>
      <w:r>
        <w:rPr>
          <w:b/>
          <w:color w:val="005F64"/>
          <w:sz w:val="20"/>
        </w:rPr>
        <w:t>States</w:t>
      </w:r>
      <w:r>
        <w:rPr>
          <w:b/>
          <w:color w:val="005F64"/>
          <w:spacing w:val="-7"/>
          <w:sz w:val="20"/>
        </w:rPr>
        <w:t xml:space="preserve"> </w:t>
      </w:r>
      <w:r>
        <w:rPr>
          <w:b/>
          <w:color w:val="005F64"/>
          <w:sz w:val="20"/>
        </w:rPr>
        <w:t>Air</w:t>
      </w:r>
      <w:r>
        <w:rPr>
          <w:b/>
          <w:color w:val="005F64"/>
          <w:spacing w:val="-5"/>
          <w:sz w:val="20"/>
        </w:rPr>
        <w:t xml:space="preserve"> </w:t>
      </w:r>
      <w:r>
        <w:rPr>
          <w:b/>
          <w:color w:val="005F64"/>
          <w:spacing w:val="-4"/>
          <w:sz w:val="20"/>
        </w:rPr>
        <w:t>Force</w:t>
      </w:r>
    </w:p>
    <w:p w14:paraId="42B953EF" w14:textId="6D589A6B" w:rsidR="00356E29" w:rsidRDefault="00356E29" w:rsidP="00297990">
      <w:pPr>
        <w:pStyle w:val="BodyText"/>
        <w:spacing w:before="181" w:line="276" w:lineRule="auto"/>
        <w:ind w:left="159"/>
      </w:pPr>
      <w:r>
        <w:rPr>
          <w:color w:val="282828"/>
        </w:rPr>
        <w:t>Served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as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key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member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rescue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unit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for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humanitarian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aid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missions.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Responsible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for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project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management,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logistics,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 xml:space="preserve">and loading of HC-130 aircraft cargo and personnel for emergency evacuation, massive casualty transport, and drop-down rescue missions. Ensured flight readiness for two airframes and seven different crew positions during J-model airframe </w:t>
      </w:r>
      <w:r>
        <w:rPr>
          <w:color w:val="282828"/>
          <w:spacing w:val="-2"/>
        </w:rPr>
        <w:t>transition.</w:t>
      </w:r>
      <w:r w:rsidR="00A41F15">
        <w:rPr>
          <w:color w:val="282828"/>
          <w:spacing w:val="-2"/>
        </w:rPr>
        <w:t xml:space="preserve"> Responsible for written office communications, memos, aircraft transport reports, and personnel evaluations. </w:t>
      </w:r>
    </w:p>
    <w:p w14:paraId="5AD5C66C" w14:textId="77777777" w:rsidR="00356E29" w:rsidRDefault="00356E29" w:rsidP="00297990">
      <w:pPr>
        <w:pStyle w:val="ListParagraph"/>
        <w:numPr>
          <w:ilvl w:val="0"/>
          <w:numId w:val="1"/>
        </w:numPr>
        <w:tabs>
          <w:tab w:val="left" w:pos="880"/>
        </w:tabs>
        <w:spacing w:before="179" w:line="276" w:lineRule="auto"/>
        <w:ind w:left="880" w:right="1125"/>
        <w:rPr>
          <w:sz w:val="20"/>
        </w:rPr>
      </w:pPr>
      <w:r>
        <w:rPr>
          <w:color w:val="282828"/>
          <w:sz w:val="20"/>
        </w:rPr>
        <w:t>Demonstrated</w:t>
      </w:r>
      <w:r>
        <w:rPr>
          <w:color w:val="282828"/>
          <w:spacing w:val="-2"/>
          <w:sz w:val="20"/>
        </w:rPr>
        <w:t xml:space="preserve"> </w:t>
      </w:r>
      <w:r>
        <w:rPr>
          <w:color w:val="282828"/>
          <w:sz w:val="20"/>
        </w:rPr>
        <w:t>extreme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attention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to</w:t>
      </w:r>
      <w:r>
        <w:rPr>
          <w:color w:val="282828"/>
          <w:spacing w:val="-2"/>
          <w:sz w:val="20"/>
        </w:rPr>
        <w:t xml:space="preserve"> </w:t>
      </w:r>
      <w:r>
        <w:rPr>
          <w:color w:val="282828"/>
          <w:sz w:val="20"/>
        </w:rPr>
        <w:t>detail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and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the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ability</w:t>
      </w:r>
      <w:r>
        <w:rPr>
          <w:color w:val="282828"/>
          <w:spacing w:val="-3"/>
          <w:sz w:val="20"/>
        </w:rPr>
        <w:t xml:space="preserve"> </w:t>
      </w:r>
      <w:r>
        <w:rPr>
          <w:color w:val="282828"/>
          <w:sz w:val="20"/>
        </w:rPr>
        <w:t>to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meet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deadlines</w:t>
      </w:r>
      <w:r>
        <w:rPr>
          <w:color w:val="282828"/>
          <w:spacing w:val="-3"/>
          <w:sz w:val="20"/>
        </w:rPr>
        <w:t xml:space="preserve"> </w:t>
      </w:r>
      <w:r>
        <w:rPr>
          <w:color w:val="282828"/>
          <w:sz w:val="20"/>
        </w:rPr>
        <w:t>under</w:t>
      </w:r>
      <w:r>
        <w:rPr>
          <w:color w:val="282828"/>
          <w:spacing w:val="-1"/>
          <w:sz w:val="20"/>
        </w:rPr>
        <w:t xml:space="preserve"> </w:t>
      </w:r>
      <w:r>
        <w:rPr>
          <w:color w:val="282828"/>
          <w:sz w:val="20"/>
        </w:rPr>
        <w:t>pressure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and</w:t>
      </w:r>
      <w:r>
        <w:rPr>
          <w:color w:val="282828"/>
          <w:spacing w:val="-2"/>
          <w:sz w:val="20"/>
        </w:rPr>
        <w:t xml:space="preserve"> </w:t>
      </w:r>
      <w:r>
        <w:rPr>
          <w:color w:val="282828"/>
          <w:sz w:val="20"/>
        </w:rPr>
        <w:t xml:space="preserve">adverse </w:t>
      </w:r>
      <w:r>
        <w:rPr>
          <w:color w:val="282828"/>
          <w:spacing w:val="-2"/>
          <w:sz w:val="20"/>
        </w:rPr>
        <w:t>conditions.</w:t>
      </w:r>
    </w:p>
    <w:p w14:paraId="7AE7E4B7" w14:textId="0FC81C23" w:rsidR="009C46F1" w:rsidRPr="00297990" w:rsidRDefault="00356E29" w:rsidP="00297990">
      <w:pPr>
        <w:pStyle w:val="ListParagraph"/>
        <w:numPr>
          <w:ilvl w:val="0"/>
          <w:numId w:val="1"/>
        </w:numPr>
        <w:tabs>
          <w:tab w:val="left" w:pos="879"/>
        </w:tabs>
        <w:spacing w:after="240" w:line="276" w:lineRule="auto"/>
        <w:ind w:hanging="359"/>
        <w:rPr>
          <w:sz w:val="20"/>
        </w:rPr>
      </w:pPr>
      <w:r>
        <w:rPr>
          <w:color w:val="282828"/>
          <w:sz w:val="20"/>
        </w:rPr>
        <w:t>Facilitated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deployment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of</w:t>
      </w:r>
      <w:r>
        <w:rPr>
          <w:color w:val="282828"/>
          <w:spacing w:val="-6"/>
          <w:sz w:val="20"/>
        </w:rPr>
        <w:t xml:space="preserve"> </w:t>
      </w:r>
      <w:r w:rsidR="00A41F15">
        <w:rPr>
          <w:color w:val="282828"/>
          <w:spacing w:val="-6"/>
          <w:sz w:val="20"/>
        </w:rPr>
        <w:t xml:space="preserve">$2M+ </w:t>
      </w:r>
      <w:r>
        <w:rPr>
          <w:color w:val="282828"/>
          <w:sz w:val="20"/>
        </w:rPr>
        <w:t>cargo,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>and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weapons</w:t>
      </w:r>
      <w:r>
        <w:rPr>
          <w:color w:val="282828"/>
          <w:spacing w:val="-6"/>
          <w:sz w:val="20"/>
        </w:rPr>
        <w:t xml:space="preserve"> </w:t>
      </w:r>
      <w:r w:rsidR="00A41F15">
        <w:rPr>
          <w:color w:val="282828"/>
          <w:spacing w:val="-6"/>
          <w:sz w:val="20"/>
        </w:rPr>
        <w:t xml:space="preserve">and personnel </w:t>
      </w:r>
      <w:r>
        <w:rPr>
          <w:color w:val="282828"/>
          <w:sz w:val="20"/>
        </w:rPr>
        <w:t>to</w:t>
      </w:r>
      <w:r>
        <w:rPr>
          <w:color w:val="282828"/>
          <w:spacing w:val="-7"/>
          <w:sz w:val="20"/>
        </w:rPr>
        <w:t xml:space="preserve"> </w:t>
      </w:r>
      <w:r>
        <w:rPr>
          <w:color w:val="282828"/>
          <w:sz w:val="20"/>
        </w:rPr>
        <w:t>support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pacing w:val="-2"/>
          <w:sz w:val="20"/>
        </w:rPr>
        <w:t>AFRICOM</w:t>
      </w:r>
      <w:r w:rsidR="00A41F15">
        <w:rPr>
          <w:color w:val="282828"/>
          <w:spacing w:val="-2"/>
          <w:sz w:val="20"/>
        </w:rPr>
        <w:t xml:space="preserve"> mission</w:t>
      </w:r>
      <w:r>
        <w:rPr>
          <w:color w:val="282828"/>
          <w:spacing w:val="-2"/>
          <w:sz w:val="20"/>
        </w:rPr>
        <w:t>.</w:t>
      </w:r>
    </w:p>
    <w:p w14:paraId="0155F605" w14:textId="77777777" w:rsidR="00356E29" w:rsidRDefault="00356E29" w:rsidP="00A721FB">
      <w:pPr>
        <w:pStyle w:val="Heading1"/>
        <w:ind w:hanging="70"/>
      </w:pPr>
      <w:r>
        <w:rPr>
          <w:color w:val="005F64"/>
          <w:spacing w:val="-2"/>
        </w:rPr>
        <w:t>Education</w:t>
      </w:r>
    </w:p>
    <w:p w14:paraId="59CBD69C" w14:textId="0A7D1C8D" w:rsidR="00356E29" w:rsidRDefault="00356E29" w:rsidP="00A721FB">
      <w:pPr>
        <w:pStyle w:val="Heading2"/>
        <w:spacing w:before="243"/>
        <w:ind w:left="160"/>
      </w:pPr>
      <w:r>
        <w:rPr>
          <w:color w:val="005F64"/>
        </w:rPr>
        <w:t>Master</w:t>
      </w:r>
      <w:r>
        <w:rPr>
          <w:color w:val="005F64"/>
          <w:spacing w:val="-9"/>
        </w:rPr>
        <w:t xml:space="preserve"> </w:t>
      </w:r>
      <w:r>
        <w:rPr>
          <w:color w:val="005F64"/>
        </w:rPr>
        <w:t>of</w:t>
      </w:r>
      <w:r>
        <w:rPr>
          <w:color w:val="005F64"/>
          <w:spacing w:val="-6"/>
        </w:rPr>
        <w:t xml:space="preserve"> </w:t>
      </w:r>
      <w:r>
        <w:rPr>
          <w:color w:val="005F64"/>
        </w:rPr>
        <w:t>Arts</w:t>
      </w:r>
      <w:r>
        <w:rPr>
          <w:color w:val="005F64"/>
          <w:spacing w:val="-6"/>
        </w:rPr>
        <w:t xml:space="preserve"> </w:t>
      </w:r>
      <w:r>
        <w:rPr>
          <w:color w:val="005F64"/>
        </w:rPr>
        <w:t>in</w:t>
      </w:r>
      <w:r>
        <w:rPr>
          <w:color w:val="005F64"/>
          <w:spacing w:val="-6"/>
        </w:rPr>
        <w:t xml:space="preserve"> </w:t>
      </w:r>
      <w:r>
        <w:rPr>
          <w:color w:val="005F64"/>
        </w:rPr>
        <w:t>International</w:t>
      </w:r>
      <w:r>
        <w:rPr>
          <w:color w:val="005F64"/>
          <w:spacing w:val="-8"/>
        </w:rPr>
        <w:t xml:space="preserve"> </w:t>
      </w:r>
      <w:r>
        <w:rPr>
          <w:color w:val="005F64"/>
          <w:spacing w:val="-2"/>
        </w:rPr>
        <w:t>Relations</w:t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9C46F1">
        <w:rPr>
          <w:color w:val="005F64"/>
          <w:spacing w:val="-2"/>
        </w:rPr>
        <w:t xml:space="preserve"> </w:t>
      </w:r>
      <w:r w:rsidR="00A721FB">
        <w:rPr>
          <w:color w:val="005F64"/>
          <w:spacing w:val="-2"/>
        </w:rPr>
        <w:tab/>
      </w:r>
      <w:r w:rsidR="009C46F1">
        <w:rPr>
          <w:color w:val="005F64"/>
          <w:spacing w:val="-2"/>
        </w:rPr>
        <w:t xml:space="preserve">       </w:t>
      </w:r>
      <w:r w:rsidR="00A721FB">
        <w:rPr>
          <w:color w:val="005F64"/>
          <w:spacing w:val="-2"/>
        </w:rPr>
        <w:t>2021</w:t>
      </w:r>
    </w:p>
    <w:p w14:paraId="7BF512BC" w14:textId="6DF619DE" w:rsidR="00356E29" w:rsidRDefault="00356E29" w:rsidP="00A721FB">
      <w:pPr>
        <w:pStyle w:val="BodyText"/>
        <w:ind w:left="160"/>
      </w:pPr>
      <w:r>
        <w:rPr>
          <w:color w:val="282828"/>
        </w:rPr>
        <w:t>University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Oklahoma,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Norman,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OK</w:t>
      </w:r>
    </w:p>
    <w:p w14:paraId="03DCA977" w14:textId="3D1EF90A" w:rsidR="00356E29" w:rsidRDefault="00356E29" w:rsidP="00A721FB">
      <w:pPr>
        <w:pStyle w:val="Heading2"/>
        <w:spacing w:before="118"/>
        <w:ind w:left="160"/>
      </w:pPr>
      <w:r>
        <w:rPr>
          <w:color w:val="005F64"/>
        </w:rPr>
        <w:t>Bachelor</w:t>
      </w:r>
      <w:r>
        <w:rPr>
          <w:color w:val="005F64"/>
          <w:spacing w:val="-7"/>
        </w:rPr>
        <w:t xml:space="preserve"> </w:t>
      </w:r>
      <w:r>
        <w:rPr>
          <w:color w:val="005F64"/>
        </w:rPr>
        <w:t>of</w:t>
      </w:r>
      <w:r>
        <w:rPr>
          <w:color w:val="005F64"/>
          <w:spacing w:val="-5"/>
        </w:rPr>
        <w:t xml:space="preserve"> </w:t>
      </w:r>
      <w:r>
        <w:rPr>
          <w:color w:val="005F64"/>
        </w:rPr>
        <w:t>Arts</w:t>
      </w:r>
      <w:r>
        <w:rPr>
          <w:color w:val="005F64"/>
          <w:spacing w:val="-4"/>
        </w:rPr>
        <w:t xml:space="preserve"> </w:t>
      </w:r>
      <w:r>
        <w:rPr>
          <w:color w:val="005F64"/>
        </w:rPr>
        <w:t>in</w:t>
      </w:r>
      <w:r>
        <w:rPr>
          <w:color w:val="005F64"/>
          <w:spacing w:val="-5"/>
        </w:rPr>
        <w:t xml:space="preserve"> </w:t>
      </w:r>
      <w:r>
        <w:rPr>
          <w:color w:val="005F64"/>
          <w:spacing w:val="-2"/>
        </w:rPr>
        <w:t>Communications</w:t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A721FB">
        <w:rPr>
          <w:color w:val="005F64"/>
          <w:spacing w:val="-2"/>
        </w:rPr>
        <w:tab/>
      </w:r>
      <w:r w:rsidR="009C46F1">
        <w:rPr>
          <w:color w:val="005F64"/>
          <w:spacing w:val="-2"/>
        </w:rPr>
        <w:t xml:space="preserve">      </w:t>
      </w:r>
      <w:r w:rsidR="00A721FB">
        <w:rPr>
          <w:color w:val="005F64"/>
          <w:spacing w:val="-2"/>
        </w:rPr>
        <w:t>2017</w:t>
      </w:r>
    </w:p>
    <w:p w14:paraId="259930FA" w14:textId="738770D7" w:rsidR="00297990" w:rsidRPr="00297990" w:rsidRDefault="00356E29" w:rsidP="00297990">
      <w:pPr>
        <w:pStyle w:val="BodyText"/>
        <w:spacing w:before="1"/>
        <w:ind w:left="160"/>
        <w:sectPr w:rsidR="00297990" w:rsidRPr="00297990" w:rsidSect="00D11942">
          <w:type w:val="continuous"/>
          <w:pgSz w:w="12240" w:h="15840"/>
          <w:pgMar w:top="820" w:right="580" w:bottom="740" w:left="560" w:header="0" w:footer="558" w:gutter="0"/>
          <w:pgNumType w:start="1"/>
          <w:cols w:space="720"/>
        </w:sectPr>
      </w:pPr>
      <w:r>
        <w:rPr>
          <w:color w:val="282828"/>
        </w:rPr>
        <w:t>University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Tampa,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Tampa,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F</w:t>
      </w:r>
      <w:r w:rsidR="006445D3">
        <w:rPr>
          <w:color w:val="282828"/>
        </w:rPr>
        <w:t>L</w:t>
      </w:r>
    </w:p>
    <w:p w14:paraId="17F8193A" w14:textId="1A4DCCFD" w:rsidR="00C96447" w:rsidRDefault="00C96447" w:rsidP="00356E29">
      <w:pPr>
        <w:pStyle w:val="Heading2"/>
        <w:tabs>
          <w:tab w:val="left" w:pos="8459"/>
        </w:tabs>
        <w:spacing w:before="79"/>
        <w:ind w:left="0"/>
      </w:pPr>
    </w:p>
    <w:sectPr w:rsidR="00C96447">
      <w:pgSz w:w="12240" w:h="15840"/>
      <w:pgMar w:top="1560" w:right="580" w:bottom="740" w:left="560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4E55F" w14:textId="77777777" w:rsidR="00150BAB" w:rsidRDefault="00150BAB">
      <w:r>
        <w:separator/>
      </w:r>
    </w:p>
  </w:endnote>
  <w:endnote w:type="continuationSeparator" w:id="0">
    <w:p w14:paraId="5211E798" w14:textId="77777777" w:rsidR="00150BAB" w:rsidRDefault="0015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50059" w14:textId="3F53E310" w:rsidR="00C96447" w:rsidRDefault="00C9644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33F51" w14:textId="77777777" w:rsidR="00150BAB" w:rsidRDefault="00150BAB">
      <w:r>
        <w:separator/>
      </w:r>
    </w:p>
  </w:footnote>
  <w:footnote w:type="continuationSeparator" w:id="0">
    <w:p w14:paraId="3904C5D0" w14:textId="77777777" w:rsidR="00150BAB" w:rsidRDefault="0015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635E4"/>
    <w:multiLevelType w:val="hybridMultilevel"/>
    <w:tmpl w:val="334425EE"/>
    <w:lvl w:ilvl="0" w:tplc="75C0C970">
      <w:numFmt w:val="bullet"/>
      <w:lvlText w:val="♦"/>
      <w:lvlJc w:val="left"/>
      <w:pPr>
        <w:ind w:left="836" w:hanging="360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362E020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D208F314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3" w:tplc="0B5AD8D2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4" w:tplc="8202F2EC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05F61EB4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23C45D62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 w:tplc="FF40EEEE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8" w:tplc="DD16489C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DB2C34"/>
    <w:multiLevelType w:val="hybridMultilevel"/>
    <w:tmpl w:val="4C665C5A"/>
    <w:lvl w:ilvl="0" w:tplc="85A69DD8">
      <w:numFmt w:val="bullet"/>
      <w:lvlText w:val="•"/>
      <w:lvlJc w:val="left"/>
      <w:pPr>
        <w:ind w:left="87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" w15:restartNumberingAfterBreak="0">
    <w:nsid w:val="28B01440"/>
    <w:multiLevelType w:val="hybridMultilevel"/>
    <w:tmpl w:val="A5E6FB24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  <w:b w:val="0"/>
        <w:bCs w:val="0"/>
        <w:i w:val="0"/>
        <w:iCs w:val="0"/>
        <w:color w:val="282828"/>
        <w:spacing w:val="0"/>
        <w:w w:val="100"/>
        <w:sz w:val="16"/>
        <w:szCs w:val="16"/>
        <w:lang w:val="en-US" w:eastAsia="en-US" w:bidi="ar-SA"/>
      </w:rPr>
    </w:lvl>
    <w:lvl w:ilvl="1" w:tplc="85A69DD8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 w:tplc="E6722552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3" w:tplc="001A3D2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5E266CB0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1B340EA6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79AC2C72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7CD69816">
      <w:numFmt w:val="bullet"/>
      <w:lvlText w:val="•"/>
      <w:lvlJc w:val="left"/>
      <w:pPr>
        <w:ind w:left="8034" w:hanging="360"/>
      </w:pPr>
      <w:rPr>
        <w:rFonts w:hint="default"/>
        <w:lang w:val="en-US" w:eastAsia="en-US" w:bidi="ar-SA"/>
      </w:rPr>
    </w:lvl>
    <w:lvl w:ilvl="8" w:tplc="263C2730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D762B9"/>
    <w:multiLevelType w:val="hybridMultilevel"/>
    <w:tmpl w:val="4648AE24"/>
    <w:lvl w:ilvl="0" w:tplc="3CAAD0B8">
      <w:numFmt w:val="bullet"/>
      <w:lvlText w:val="♦"/>
      <w:lvlJc w:val="left"/>
      <w:pPr>
        <w:ind w:left="769" w:hanging="360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29CD600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2" w:tplc="4E4E7500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3" w:tplc="03BA3AB6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4" w:tplc="D02E323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5" w:tplc="F3B4E6E0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6" w:tplc="E546490E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7" w:tplc="2EDE3F70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8" w:tplc="3A60EE02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D5A5AEE"/>
    <w:multiLevelType w:val="hybridMultilevel"/>
    <w:tmpl w:val="50F67E9C"/>
    <w:lvl w:ilvl="0" w:tplc="952E75E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110BB3A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 w:tplc="0EECF288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3" w:tplc="0F3E0022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7A8A86FA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C4C6929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08447B60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AC08230E">
      <w:numFmt w:val="bullet"/>
      <w:lvlText w:val="•"/>
      <w:lvlJc w:val="left"/>
      <w:pPr>
        <w:ind w:left="8034" w:hanging="360"/>
      </w:pPr>
      <w:rPr>
        <w:rFonts w:hint="default"/>
        <w:lang w:val="en-US" w:eastAsia="en-US" w:bidi="ar-SA"/>
      </w:rPr>
    </w:lvl>
    <w:lvl w:ilvl="8" w:tplc="1AE882C6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1434184"/>
    <w:multiLevelType w:val="hybridMultilevel"/>
    <w:tmpl w:val="3B6C2A2A"/>
    <w:lvl w:ilvl="0" w:tplc="DF2E7A0E">
      <w:numFmt w:val="bullet"/>
      <w:lvlText w:val="♦"/>
      <w:lvlJc w:val="left"/>
      <w:pPr>
        <w:ind w:left="410" w:hanging="360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5BA92F8">
      <w:numFmt w:val="bullet"/>
      <w:lvlText w:val="•"/>
      <w:lvlJc w:val="left"/>
      <w:pPr>
        <w:ind w:left="702" w:hanging="360"/>
      </w:pPr>
      <w:rPr>
        <w:rFonts w:hint="default"/>
        <w:lang w:val="en-US" w:eastAsia="en-US" w:bidi="ar-SA"/>
      </w:rPr>
    </w:lvl>
    <w:lvl w:ilvl="2" w:tplc="B61ABCBA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3" w:tplc="A60CC47A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4" w:tplc="F3023D3E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E056E31E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6" w:tplc="7F7AF690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7" w:tplc="BD12FAD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8" w:tplc="C9FAF44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63C6326"/>
    <w:multiLevelType w:val="hybridMultilevel"/>
    <w:tmpl w:val="F404BF40"/>
    <w:lvl w:ilvl="0" w:tplc="85A69DD8">
      <w:numFmt w:val="bullet"/>
      <w:lvlText w:val="•"/>
      <w:lvlJc w:val="left"/>
      <w:pPr>
        <w:ind w:left="87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7" w15:restartNumberingAfterBreak="0">
    <w:nsid w:val="7BA004A0"/>
    <w:multiLevelType w:val="hybridMultilevel"/>
    <w:tmpl w:val="0096DA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5054F"/>
    <w:multiLevelType w:val="hybridMultilevel"/>
    <w:tmpl w:val="AE8E14E0"/>
    <w:lvl w:ilvl="0" w:tplc="75C0C970">
      <w:numFmt w:val="bullet"/>
      <w:lvlText w:val="♦"/>
      <w:lvlJc w:val="left"/>
      <w:pPr>
        <w:ind w:left="720" w:hanging="360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444120">
    <w:abstractNumId w:val="2"/>
  </w:num>
  <w:num w:numId="2" w16cid:durableId="756749703">
    <w:abstractNumId w:val="4"/>
  </w:num>
  <w:num w:numId="3" w16cid:durableId="315769621">
    <w:abstractNumId w:val="0"/>
  </w:num>
  <w:num w:numId="4" w16cid:durableId="463079403">
    <w:abstractNumId w:val="3"/>
  </w:num>
  <w:num w:numId="5" w16cid:durableId="2107187677">
    <w:abstractNumId w:val="5"/>
  </w:num>
  <w:num w:numId="6" w16cid:durableId="1971206897">
    <w:abstractNumId w:val="8"/>
  </w:num>
  <w:num w:numId="7" w16cid:durableId="760445162">
    <w:abstractNumId w:val="7"/>
  </w:num>
  <w:num w:numId="8" w16cid:durableId="341400886">
    <w:abstractNumId w:val="1"/>
  </w:num>
  <w:num w:numId="9" w16cid:durableId="1772504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47"/>
    <w:rsid w:val="000A4B4C"/>
    <w:rsid w:val="001151DC"/>
    <w:rsid w:val="00150BAB"/>
    <w:rsid w:val="00297990"/>
    <w:rsid w:val="00356E29"/>
    <w:rsid w:val="00452047"/>
    <w:rsid w:val="00464636"/>
    <w:rsid w:val="004722ED"/>
    <w:rsid w:val="004F2D9C"/>
    <w:rsid w:val="005537AB"/>
    <w:rsid w:val="005745AE"/>
    <w:rsid w:val="005973E8"/>
    <w:rsid w:val="005E259F"/>
    <w:rsid w:val="00640D35"/>
    <w:rsid w:val="006445D3"/>
    <w:rsid w:val="006F3766"/>
    <w:rsid w:val="00830DF9"/>
    <w:rsid w:val="0084667F"/>
    <w:rsid w:val="00902C1C"/>
    <w:rsid w:val="00946601"/>
    <w:rsid w:val="009511D8"/>
    <w:rsid w:val="009925E9"/>
    <w:rsid w:val="009C46F1"/>
    <w:rsid w:val="00A21735"/>
    <w:rsid w:val="00A41F15"/>
    <w:rsid w:val="00A721FB"/>
    <w:rsid w:val="00A93298"/>
    <w:rsid w:val="00AB002F"/>
    <w:rsid w:val="00BE5146"/>
    <w:rsid w:val="00C32B56"/>
    <w:rsid w:val="00C37D60"/>
    <w:rsid w:val="00C96447"/>
    <w:rsid w:val="00D11942"/>
    <w:rsid w:val="00D208B0"/>
    <w:rsid w:val="00DA68A4"/>
    <w:rsid w:val="00E3156A"/>
    <w:rsid w:val="00E40FBA"/>
    <w:rsid w:val="00E63D95"/>
    <w:rsid w:val="00EF1A6A"/>
    <w:rsid w:val="00F72526"/>
    <w:rsid w:val="00F8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BD1DE"/>
  <w15:docId w15:val="{A9F37424-15D1-45FC-8622-516E265C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A6A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60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5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79" w:hanging="359"/>
    </w:pPr>
  </w:style>
  <w:style w:type="paragraph" w:customStyle="1" w:styleId="TableParagraph">
    <w:name w:val="Table Paragraph"/>
    <w:basedOn w:val="Normal"/>
    <w:uiPriority w:val="1"/>
    <w:qFormat/>
    <w:pPr>
      <w:ind w:hanging="359"/>
    </w:pPr>
  </w:style>
  <w:style w:type="character" w:styleId="Hyperlink">
    <w:name w:val="Hyperlink"/>
    <w:basedOn w:val="DefaultParagraphFont"/>
    <w:uiPriority w:val="99"/>
    <w:unhideWhenUsed/>
    <w:rsid w:val="00951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1D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511D8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11D8"/>
    <w:rPr>
      <w:rFonts w:ascii="Arial" w:eastAsia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56E29"/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97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9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97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99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nielle.lanah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Danielle Meredith Lanahan's Resume</vt:lpstr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Danielle Meredith Lanahan's Resume</dc:title>
  <dc:subject/>
  <dc:creator>Danielle Meredith Lanahan</dc:creator>
  <cp:keywords/>
  <dc:description/>
  <cp:lastModifiedBy>Danielle Lanahan</cp:lastModifiedBy>
  <cp:revision>12</cp:revision>
  <dcterms:created xsi:type="dcterms:W3CDTF">2024-04-15T16:38:00Z</dcterms:created>
  <dcterms:modified xsi:type="dcterms:W3CDTF">2024-07-11T17:08:00Z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2024-04-15T00:00:00Z</vt:filetime>
  </property>
  <property fmtid="{D5CDD505-2E9C-101B-9397-08002B2CF9AE}" pid="5" name="Producer">
    <vt:lpwstr>Adobe PDF Library 21.7.127</vt:lpwstr>
  </property>
  <property fmtid="{D5CDD505-2E9C-101B-9397-08002B2CF9AE}" pid="6" name="SourceModified">
    <vt:lpwstr>D:20211003081213</vt:lpwstr>
  </property>
  <property fmtid="{D5CDD505-2E9C-101B-9397-08002B2CF9AE}" pid="7" name="app_id">
    <vt:lpwstr>941169</vt:lpwstr>
  </property>
  <property fmtid="{D5CDD505-2E9C-101B-9397-08002B2CF9AE}" pid="8" name="app_source">
    <vt:lpwstr>rezbiz</vt:lpwstr>
  </property>
  <property fmtid="{D5CDD505-2E9C-101B-9397-08002B2CF9AE}" pid="9" name="ctv">
    <vt:lpwstr>GoGeMo1-v1</vt:lpwstr>
  </property>
  <property fmtid="{D5CDD505-2E9C-101B-9397-08002B2CF9AE}" pid="10" name="tal_id">
    <vt:lpwstr>ab1abd9b510af7f2e3698444a541167d</vt:lpwstr>
  </property>
</Properties>
</file>